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5B" w:rsidRPr="00B12FDF" w:rsidRDefault="0087685B" w:rsidP="0087685B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Приложение</w:t>
      </w:r>
    </w:p>
    <w:p w:rsidR="0087685B" w:rsidRPr="002D42A9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Pr="002D42A9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</w:p>
    <w:p w:rsidR="0087685B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42A9">
        <w:rPr>
          <w:rFonts w:ascii="Times New Roman" w:hAnsi="Times New Roman" w:cs="Times New Roman"/>
          <w:sz w:val="28"/>
          <w:szCs w:val="28"/>
        </w:rPr>
        <w:t xml:space="preserve">Старобельский муниципальный округ </w:t>
      </w:r>
    </w:p>
    <w:p w:rsidR="0087685B" w:rsidRPr="002D42A9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42A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7685B" w:rsidRPr="00B12FDF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«08» ноября</w:t>
      </w:r>
      <w:r w:rsidR="00E63E90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1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5/2</w:t>
      </w:r>
    </w:p>
    <w:p w:rsidR="0087685B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2FDF">
        <w:rPr>
          <w:rFonts w:ascii="Times New Roman" w:hAnsi="Times New Roman" w:cs="Times New Roman"/>
          <w:sz w:val="28"/>
          <w:szCs w:val="28"/>
        </w:rPr>
        <w:t>ПОЛОЖЕНИЕ</w:t>
      </w:r>
    </w:p>
    <w:p w:rsidR="0087685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ОБ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</w:p>
    <w:p w:rsidR="0087685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СТАРОБЕЛЬСКИЙ МУНИЦИПАЛЬНЫЙ ОКРУГ </w:t>
      </w:r>
    </w:p>
    <w:p w:rsidR="0087685B" w:rsidRPr="00B12FDF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685B" w:rsidRPr="00D42B7A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Администрация муниципального </w:t>
      </w:r>
      <w:r w:rsidRPr="00B12FD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B12FDF">
        <w:rPr>
          <w:rFonts w:ascii="Times New Roman" w:hAnsi="Times New Roman" w:cs="Times New Roman"/>
          <w:sz w:val="28"/>
          <w:szCs w:val="28"/>
        </w:rPr>
        <w:t xml:space="preserve"> (далее - Администрация) в соответствии с Федеральным </w:t>
      </w:r>
      <w:hyperlink r:id="rId7">
        <w:r w:rsidRPr="00B12F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B12FD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2FDF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</w:t>
      </w:r>
      <w:r w:rsidRPr="008310EB">
        <w:rPr>
          <w:rFonts w:ascii="Times New Roman" w:hAnsi="Times New Roman" w:cs="Times New Roman"/>
          <w:sz w:val="28"/>
          <w:szCs w:val="28"/>
        </w:rPr>
        <w:t>самоуправления муниципального округа муниципальное образование Старобельский муниципальный округ Луганской Народной Республики (далее –Старобельский муниципальный округ Луганской Народной Республики),</w:t>
      </w:r>
      <w:r w:rsidRPr="004B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наделенным </w:t>
      </w:r>
      <w:r w:rsidRPr="00CC7222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4B07E1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07E1">
        <w:rPr>
          <w:rFonts w:ascii="Times New Roman" w:hAnsi="Times New Roman" w:cs="Times New Roman"/>
          <w:sz w:val="28"/>
          <w:szCs w:val="28"/>
        </w:rPr>
        <w:t>ародной Республики,</w:t>
      </w:r>
      <w:r w:rsidRPr="004B0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7E1">
        <w:rPr>
          <w:rFonts w:ascii="Times New Roman" w:hAnsi="Times New Roman" w:cs="Times New Roman"/>
          <w:sz w:val="28"/>
          <w:szCs w:val="28"/>
        </w:rPr>
        <w:t>с</w:t>
      </w:r>
      <w:r w:rsidRPr="00D42B7A">
        <w:rPr>
          <w:rFonts w:ascii="Times New Roman" w:hAnsi="Times New Roman" w:cs="Times New Roman"/>
          <w:sz w:val="28"/>
          <w:szCs w:val="28"/>
        </w:rPr>
        <w:t xml:space="preserve">обственными </w:t>
      </w:r>
      <w:r>
        <w:rPr>
          <w:rFonts w:ascii="Times New Roman" w:hAnsi="Times New Roman" w:cs="Times New Roman"/>
          <w:sz w:val="28"/>
          <w:szCs w:val="28"/>
        </w:rPr>
        <w:t xml:space="preserve">полномочиями для осуществления отдельных государственных полномочий, переданных органам местного самоуправления федеральными законами и законами Луганской Народной Республики. 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1.2. Администрация в своей деятельности руководствуется </w:t>
      </w:r>
      <w:hyperlink r:id="rId8">
        <w:r w:rsidRPr="00B12FD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12FD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4B07E1">
        <w:rPr>
          <w:rFonts w:ascii="Times New Roman" w:hAnsi="Times New Roman" w:cs="Times New Roman"/>
          <w:sz w:val="28"/>
          <w:szCs w:val="28"/>
        </w:rPr>
        <w:t>Старобельского муниципального округа Луганской Народной Республики.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1.3. Администрация обладает правами юридического лица, имеет обособленное имущество на праве оперативного управления, самостоятельный баланс, бюджетную смету, печать и бланки со своим наименованием и изображением </w:t>
      </w:r>
      <w:r w:rsidRPr="008310EB">
        <w:rPr>
          <w:rFonts w:ascii="Times New Roman" w:hAnsi="Times New Roman" w:cs="Times New Roman"/>
          <w:sz w:val="28"/>
          <w:szCs w:val="28"/>
        </w:rPr>
        <w:t>герба Старобельского муниципального округа Луганской Народной Республики, штампы</w:t>
      </w:r>
      <w:r w:rsidRPr="00B12FDF">
        <w:rPr>
          <w:rFonts w:ascii="Times New Roman" w:hAnsi="Times New Roman" w:cs="Times New Roman"/>
          <w:sz w:val="28"/>
          <w:szCs w:val="28"/>
        </w:rPr>
        <w:t>, счета в органах федерального казначейства и лицевые счета в финансовом органе Администрации, кредитных организациях, открытые в соответствии с действующим законодательством.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Администрация от </w:t>
      </w:r>
      <w:r w:rsidRPr="008310EB">
        <w:rPr>
          <w:rFonts w:ascii="Times New Roman" w:hAnsi="Times New Roman" w:cs="Times New Roman"/>
          <w:sz w:val="28"/>
          <w:szCs w:val="28"/>
        </w:rPr>
        <w:t>имени Старобельского муниципального округа Луганской Народной Республики приобретает и осуществляет имущественные права и обязанности в соответствии с федеральными законами, законами Луганской Народной Республики и муниципальными правовыми актами Старобельского муниципального округа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lastRenderedPageBreak/>
        <w:t xml:space="preserve">1.4. Администрация как юридическое лицо является муниципальным казенным учреждением, образуемым для осуществления управленческих функций, и действует на основании общих положений Федерального </w:t>
      </w:r>
      <w:hyperlink r:id="rId9">
        <w:r w:rsidRPr="00B12FD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2FD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2FDF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10">
        <w:r w:rsidRPr="00B12F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2FDF">
        <w:rPr>
          <w:rFonts w:ascii="Times New Roman" w:hAnsi="Times New Roman" w:cs="Times New Roman"/>
          <w:sz w:val="28"/>
          <w:szCs w:val="28"/>
        </w:rPr>
        <w:t xml:space="preserve"> Российской Федерации применительно к казенным учреждениям.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1.5. Полное наименование Администрации: </w:t>
      </w:r>
      <w:r w:rsidRPr="008310EB">
        <w:rPr>
          <w:rFonts w:ascii="Times New Roman" w:hAnsi="Times New Roman" w:cs="Times New Roman"/>
          <w:sz w:val="28"/>
          <w:szCs w:val="28"/>
        </w:rPr>
        <w:t>Администрация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6CA">
        <w:rPr>
          <w:rFonts w:ascii="Times New Roman" w:hAnsi="Times New Roman" w:cs="Times New Roman"/>
          <w:sz w:val="28"/>
          <w:szCs w:val="28"/>
        </w:rPr>
        <w:t xml:space="preserve">Сокращенное наименование Администрации: </w:t>
      </w:r>
      <w:r w:rsidRPr="008D2651">
        <w:rPr>
          <w:rFonts w:ascii="Times New Roman" w:hAnsi="Times New Roman" w:cs="Times New Roman"/>
          <w:sz w:val="28"/>
          <w:szCs w:val="28"/>
        </w:rPr>
        <w:t>Администрация Старобельского муниципального округа Луганской Народной Республики.</w:t>
      </w:r>
      <w:r w:rsidRPr="008D2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2651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Местонахождение (юридический и почтовый адрес) Администрации: индекс, Российская Федерация, Луганской Народной Республика,                                         г. Старобельск, ул. Коммунаров, д. 35, 292700.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1.6. Администрация осуществляет свою деятельность во взаимодействии с органами государственной власти Российской Федерации и Луганской Народной Республики, органами местного самоуправления Старобельского муниципального округа Луганской Народной Республики, в соответствии с действующим законодательством Российской Федерации, законодательством Луганской Народной Республики, муниципальными правовыми актами муниципального округа.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1.7. Администрация в соответствии с требованиями федерального законодательства, законодательства Луганской Народной Республики, муниципальными правовыми актами Старобельского муниципального округа Луганской Народной Республики, в пределах возложенных на нее исполнительно-распорядительных полномочий взаимодействует с организациями, предприятиями, учреждениями независимо</w:t>
      </w:r>
      <w:r w:rsidRPr="00B12FDF">
        <w:rPr>
          <w:rFonts w:ascii="Times New Roman" w:hAnsi="Times New Roman" w:cs="Times New Roman"/>
          <w:sz w:val="28"/>
          <w:szCs w:val="28"/>
        </w:rPr>
        <w:t xml:space="preserve"> от их организационно-правовых форм и форм собственности и физическими лицами.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2. Компетенция Администрации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C21A3" w:rsidRDefault="0087685B" w:rsidP="0087685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компетенции Администрации находятся: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Федерации, исполнение бюджета округа;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Федерации», если иное не установлено настоящим Уставом;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по организации теплоснабжения, предусмотренные Федеральным законом от 27.07.2010 № 190-ФЗ «О теплоснабжении», если иное не предусмотрено настоящим Уставом;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соответствии с земельным законодательством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пределах, установленных федеральным законодательством;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комплексного развития систем коммунальной инфраструктуры округа, программ комплексного развития транспортной инфраструктуры округа, программ комплексного развития социальной инфраструктуры округа, требования к которым устанавливаются Правительством Российской Федерации;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использования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основных направлений бюджетной и налоговой политики округа;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адресной инвестиционной программы;</w:t>
      </w:r>
    </w:p>
    <w:p w:rsidR="0087685B" w:rsidRPr="008C21A3" w:rsidRDefault="0087685B" w:rsidP="0087685B">
      <w:pPr>
        <w:pStyle w:val="a5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функций муниципального заказчика при осуществлении закупок товаров, работ,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образования;</w:t>
      </w:r>
    </w:p>
    <w:p w:rsidR="0087685B" w:rsidRPr="008C21A3" w:rsidRDefault="0087685B" w:rsidP="0087685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округа осуществляет муниципальные внутренние заимствования, предоставляет муниципальные гарантии в соответствии с требованиями Бюджетного кодекса Российской Федерации и в порядке, установленном решением </w:t>
      </w:r>
      <w:r w:rsidRPr="008C21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заключает договоры о предоставлении муниципальных гарантий и выдает муниципальные гарантии;</w:t>
      </w:r>
    </w:p>
    <w:p w:rsidR="0087685B" w:rsidRPr="008C21A3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бюджетные кредиты из бюджета округа в пределах лимита средств, утвержденного решением о бюджете округа на очередной финансовый год, определяет порядок ведения и ведёт реестр расходных обязательств;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муниципальным долгом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об эмиссии муниципальных ценных бумаг в соответствии с предельным объемом дефицита бюджета и муниципального долга, установленного в соответствии с решением о бюджете и программой внутренних заимствований округа, утверждает генеральные условия эмиссии муниципальных ценных бумаг округа, является эмитентом муниципальных ценных бумаг;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главным распорядителем средств бюджета округа, главным администратором доходов бюджета округа и главным администратором источников финансирования дефицита бюджета округа в случаях и порядке, установленных бюджетным законодательством;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2.1.15. 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к прогнозам, концепциям, планам и программам, принимаемым органами государственной власти, органами местного самоуправления, затрагивающим интересы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2.1.16. 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пределах, установленных законодательством, в решении вопросов размещения, развития и специализации предприятий, учреждений и организаций различных форм собственности, деятельность которых связана с жизнью округа;</w:t>
      </w:r>
    </w:p>
    <w:p w:rsidR="0087685B" w:rsidRPr="00A237EE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2.1.17. 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охране окружающей среды в пределах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2.1.18. 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(волонтерств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2.1.19. 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ведение учета граждан в качестве нуждающихся в жилых помещениях, предоставляемых по договорам социального найма, обеспечение проживающих в округе и нуждающихся в жилых помещениях малоимущих граждан жилыми помещениями, осуществление иных полномочий органов местного самоуправления в соответствии с жилищным законодательством;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2.1.20. 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перевод жилых помещений в нежилые помещения и нежилых помещений в жилые помещения;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2.1.21. 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в установленном порядке жилые помещения муниципального жилищного фонда непригодными для проживания;</w:t>
      </w:r>
    </w:p>
    <w:p w:rsidR="0087685B" w:rsidRPr="00A237EE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2.1.22. 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нормативы финансовых затрат на капитальный ремонт, ремонт, содержание автомобильных дорог местного значения и правил расчета размера ассигнований бюджета округа на указанные цели;</w:t>
      </w:r>
    </w:p>
    <w:p w:rsidR="0087685B" w:rsidRPr="00A237EE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2.1.23. 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стоимость и перечень услуг по присоединению объектов дорожного сервиса к автомобильным дорогам общего пользования местного значения;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2.1.24. 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2.1.25. 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2.1.26. 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</w:t>
      </w:r>
      <w:r w:rsidRPr="00A2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2.1.27. 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создании и об использовании на платной основе парковок (парковочных мест), расположенных на автомобильных 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дорогах общего пользования местного значения округа, и о прекращении такого использования;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2.1.28. 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2.1.29. 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2.1.30. 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границах округа электро-, тепло-,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2.1.31. 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обеспечения жителей округа услугами общественного питания, торговли и бытового обслуживания;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2.1.32. 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органов местного самоуправления округа, муниципальных предприятий и учреждений округа по вопросам осуществления в пределах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2.1.33. 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округа, преобразования округа;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2.1.34. 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развития на территории округа физической культуры, школьного спорта и массового спорта;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2.1.35. 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массового отдыха жителей округа;</w:t>
      </w:r>
    </w:p>
    <w:p w:rsidR="0087685B" w:rsidRPr="00A237EE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2.1.36. 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организации досуга и обеспечения жителей округа услугами организаций культуры;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2.1.37. 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предприятиях, в учреждениях и организациях, находящихся на территории округа; принимает участие в работе комиссии по расследованию несчастных случаев с тяжелым и летальным исходом, групповых несчастных случаев;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2.1.38. 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территориальной обороне и гражданской обороне, защите населения территории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в целях гражданской обороны запасов материально-технических, продовольственных, медицинских и иных средств;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2.1.39. 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первичных мер пожарной безопасности в границах округа;</w:t>
      </w:r>
    </w:p>
    <w:p w:rsidR="0087685B" w:rsidRPr="00A237EE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2.1.40. </w:t>
      </w:r>
      <w:r w:rsidRPr="00A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аварийно-спасательных служб и (или) аварийно-спасательных формирований на территории округа;</w:t>
      </w:r>
    </w:p>
    <w:p w:rsidR="0087685B" w:rsidRPr="008C21A3" w:rsidRDefault="0087685B" w:rsidP="008768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2.1.41. </w:t>
      </w:r>
      <w:r w:rsidRPr="008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уставы муниципальных учреждений, если иное не установлено настоящим Уставом;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2.1.42. 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размер и условия оплаты труда работников муниципальных предприятий и учреждений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2.1.43. 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установленных законами случаях в суды с исками к органам государственной власти, органам местного самоуправления, предприятиям, учреждениям, организациям, общественным объединениям и гражданам;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2.1.44. 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предупреждении и ликвидации последствий чрезвычайных ситуаций в границах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2.1.45. 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прием и рассмотрение в пределах своей компетенции обращений граждан и юридических лиц;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2.1.46. 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мобилизационной подготовке муниципальных предприятий и учреждений, находящихся на территории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2.1.47. 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меры по предупреждению безнадзорности несовершеннолетних;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2.1.48. 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строительство муниципального жилищного фонда, создание условий для жилищного строительства;</w:t>
      </w:r>
    </w:p>
    <w:p w:rsidR="0087685B" w:rsidRPr="00867816" w:rsidRDefault="0087685B" w:rsidP="0087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2.1.49. 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формированию муниципального архива;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2.1.50. 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иных органов местного самоуправления округа, муниципальных предприятий и учреждений округа по вопросам организации деятельности по благоустройству территории округа, использованию, охране, защите, воспроизводству городских лесов, лесов особо охраняемых природных территорий, расположенных в границах округа;</w:t>
      </w:r>
    </w:p>
    <w:p w:rsidR="0087685B" w:rsidRPr="00867816" w:rsidRDefault="0087685B" w:rsidP="0087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2.1.51. 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создании хозяйственных обществ, в том числе межмуниципальных;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2.1.52. 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введении режима сокращения расходов бюджета округа в случаях, предусмотренных бюджетным законодательством;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2.1.53. 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списания недоимки по местным налогам и сборам, числящейся за отдельными налогоплательщиками, плательщиками сборов и налоговыми агентами, взыскание которой оказалось безнадежным в силу причин экономического, социального или юридического характера;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2.1.54. 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схему размещения нестационарных торговых объектов в порядке, установленном уполномоченным органом исполнительной власти Луганской Народной Республики;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2.1.55. 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осуществляет меры, направленные на укрепление межнационального и межконфессионального согласия, реализацию прав коренных малочисленных народов и других национальных меньшинств, профилактику межнациональных (межэтнических) конфликтов;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2.1.56. 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оказания медицинской помощи населению на территории округа в соответствии с территориальной программой 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гарантий бесплатного оказания гражданам медицинской помощи;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2.1.57. 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схему размещения рекламных конструкций, выдает разрешения на установку и эксплуатацию рекламных конструкций на территории округа, в случаях, предусмотренных Федеральным законом «О рекламе», аннулирует такие разрешения, выдает предписания о демонтаже самовольно установленных рекламных конструкций на территории округа;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2.1.58. 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уполномоченным органом в сфере муниципально-частного партнерства по осуществлению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2.1.59. 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схемы размещения мест (площадок) накопления твердых коммунальных отходов на территории округа; </w:t>
      </w:r>
    </w:p>
    <w:p w:rsidR="0087685B" w:rsidRPr="00867816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2.1.60. 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проектов рекультивации земель и рекультивацию земель, разработку проектов консервации земель и консервацию земель, согласование этих проектов и принятие решений о консервации земель и (или) земельных участков, находящихся в государственной или муниципальной собственности в порядке, установленном законодательством;</w:t>
      </w:r>
    </w:p>
    <w:p w:rsidR="0087685B" w:rsidRPr="00867816" w:rsidRDefault="0087685B" w:rsidP="0087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2.1.61. О</w:t>
      </w:r>
      <w:r w:rsidRPr="008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округа.</w:t>
      </w:r>
    </w:p>
    <w:p w:rsidR="0087685B" w:rsidRPr="00A9705F" w:rsidRDefault="0087685B" w:rsidP="008768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2.1.62. 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правил благоустройства территории округа, осуществляет муниципальный контроль в сфере благоустройства, предметом которого является соблюдение правил благоустройства территории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организует благоустройство территории округа</w:t>
      </w:r>
      <w:r w:rsidRPr="00A97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округа</w:t>
      </w:r>
      <w:r w:rsidRPr="00A97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87685B" w:rsidRPr="00A9705F" w:rsidRDefault="0087685B" w:rsidP="008768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2.1.63. 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генеральных планов округа</w:t>
      </w:r>
      <w:r w:rsidRPr="00A970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застройки, утверждает документацию по планировке территории в случаях, предусмотренных Градостроительным кодексом Российской Федерации, выдает градостроительный план земельного участка, расположенного в границах округа,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разрабатывает местные нормативы градостроительного проектирования округа, организует ведение информационной системы обеспечения градостроительной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осуществляемой на территории округа, осуществляет резервирование земель и изъятие земельных участков в границах округа</w:t>
      </w:r>
      <w:r w:rsidRPr="00A9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нужд, осуществляет муниципальный земельный контроль в границах округа,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округа,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Федерации;</w:t>
      </w:r>
    </w:p>
    <w:p w:rsidR="0087685B" w:rsidRPr="00A9705F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2.1.64. П</w:t>
      </w:r>
      <w:r w:rsidRPr="00A9705F">
        <w:rPr>
          <w:rFonts w:ascii="Times New Roman" w:hAnsi="Times New Roman" w:cs="Times New Roman"/>
          <w:sz w:val="28"/>
          <w:szCs w:val="28"/>
        </w:rPr>
        <w:t xml:space="preserve">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9705F">
        <w:rPr>
          <w:rFonts w:ascii="Times New Roman" w:hAnsi="Times New Roman" w:cs="Times New Roman"/>
          <w:sz w:val="28"/>
          <w:szCs w:val="28"/>
        </w:rPr>
        <w:t>, изменяет, аннулирует такие наименования, размещает информацию в государственном адресном реестре;</w:t>
      </w:r>
    </w:p>
    <w:p w:rsidR="0087685B" w:rsidRPr="00A9705F" w:rsidRDefault="0087685B" w:rsidP="0087685B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2.1.65. Р</w:t>
      </w:r>
      <w:r w:rsidRPr="00A9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иных вопросов, отнесенных федеральными законами и законами Луганской Народной Республики к компетенции органов местного самоуправления, если настоящим Уставом решение этого вопроса не отнесено к компетенции </w:t>
      </w:r>
      <w:r w:rsidRPr="00A97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депутатов, иных органов местного самоуправления;</w:t>
      </w:r>
    </w:p>
    <w:p w:rsidR="0087685B" w:rsidRPr="00A9705F" w:rsidRDefault="0087685B" w:rsidP="00876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2.1.66. П</w:t>
      </w:r>
      <w:r w:rsidRPr="00A97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вопросам своей компетенции осуществляет выработку приоритетов в единой политике на территории округа, координацию и методическое руководство деятельностью иных органов местного </w:t>
      </w:r>
      <w:r w:rsidRPr="00A970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самоуправления, а также контроль за исполнением правовых актов органов местного самоуправления.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12FDF">
        <w:rPr>
          <w:rFonts w:ascii="Times New Roman" w:hAnsi="Times New Roman" w:cs="Times New Roman"/>
          <w:sz w:val="28"/>
          <w:szCs w:val="28"/>
        </w:rPr>
        <w:t xml:space="preserve"> Администрация во взаимодействии с органами защиты государственной тайны: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2FDF">
        <w:rPr>
          <w:rFonts w:ascii="Times New Roman" w:hAnsi="Times New Roman" w:cs="Times New Roman"/>
          <w:sz w:val="28"/>
          <w:szCs w:val="28"/>
        </w:rPr>
        <w:t>беспечивает защиту переданных ей другими органами государственной власти сведений, составляющих государственную тайну, а также сведений, засекречиваемых Администрацией;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2FDF">
        <w:rPr>
          <w:rFonts w:ascii="Times New Roman" w:hAnsi="Times New Roman" w:cs="Times New Roman"/>
          <w:sz w:val="28"/>
          <w:szCs w:val="28"/>
        </w:rPr>
        <w:t xml:space="preserve">беспечивает защиту государственной тайны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2FDF">
        <w:rPr>
          <w:rFonts w:ascii="Times New Roman" w:hAnsi="Times New Roman" w:cs="Times New Roman"/>
          <w:sz w:val="28"/>
          <w:szCs w:val="28"/>
        </w:rPr>
        <w:t xml:space="preserve"> подведомственных ей организациях в соответствии с требованиями актов законодательства Российской Федерации;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12FDF">
        <w:rPr>
          <w:rFonts w:ascii="Times New Roman" w:hAnsi="Times New Roman" w:cs="Times New Roman"/>
          <w:sz w:val="28"/>
          <w:szCs w:val="28"/>
        </w:rPr>
        <w:t>станавливает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Администрации, подведомственных органов управления и организаций;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2FDF">
        <w:rPr>
          <w:rFonts w:ascii="Times New Roman" w:hAnsi="Times New Roman" w:cs="Times New Roman"/>
          <w:sz w:val="28"/>
          <w:szCs w:val="28"/>
        </w:rPr>
        <w:t>беспечивает в пределах своей компетенции проведение проверочных мероприятий в отношении граждан, допускаемых к государственно тайне;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2FDF">
        <w:rPr>
          <w:rFonts w:ascii="Times New Roman" w:hAnsi="Times New Roman" w:cs="Times New Roman"/>
          <w:sz w:val="28"/>
          <w:szCs w:val="28"/>
        </w:rPr>
        <w:t>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87685B" w:rsidRPr="00B12FDF" w:rsidRDefault="0087685B" w:rsidP="0087685B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2FDF">
        <w:rPr>
          <w:rFonts w:ascii="Times New Roman" w:hAnsi="Times New Roman" w:cs="Times New Roman"/>
          <w:sz w:val="28"/>
          <w:szCs w:val="28"/>
        </w:rPr>
        <w:t>носит в полномочные органы государственной власти предложения по совершенствованию системы защиты государственной тайны.</w:t>
      </w:r>
    </w:p>
    <w:p w:rsidR="0087685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B12FDF">
        <w:rPr>
          <w:rFonts w:ascii="Times New Roman" w:hAnsi="Times New Roman" w:cs="Times New Roman"/>
          <w:sz w:val="28"/>
          <w:szCs w:val="28"/>
        </w:rPr>
        <w:t xml:space="preserve"> Администрация наряду с полномочиями, определенными настоящим Положением, исполняет полномочия, предоставленные федеральным</w:t>
      </w:r>
      <w:r w:rsidRPr="00063326">
        <w:rPr>
          <w:rFonts w:ascii="Times New Roman" w:hAnsi="Times New Roman" w:cs="Times New Roman"/>
          <w:sz w:val="28"/>
          <w:szCs w:val="28"/>
        </w:rPr>
        <w:t xml:space="preserve"> </w:t>
      </w:r>
      <w:r w:rsidRPr="00B12FDF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Луганской Народной Республики </w:t>
      </w:r>
      <w:r w:rsidRPr="00B12FDF">
        <w:rPr>
          <w:rFonts w:ascii="Times New Roman" w:hAnsi="Times New Roman" w:cs="Times New Roman"/>
          <w:sz w:val="28"/>
          <w:szCs w:val="28"/>
        </w:rPr>
        <w:t>исполнительно-распорядительному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</w:t>
      </w:r>
      <w:r w:rsidRPr="00B12FDF">
        <w:rPr>
          <w:rFonts w:ascii="Times New Roman" w:hAnsi="Times New Roman" w:cs="Times New Roman"/>
          <w:sz w:val="28"/>
          <w:szCs w:val="28"/>
        </w:rPr>
        <w:t xml:space="preserve"> в целях обеспечения исполнения решений органов местного самоуправления </w:t>
      </w:r>
      <w:r w:rsidRPr="000603EF">
        <w:rPr>
          <w:rFonts w:ascii="Times New Roman" w:hAnsi="Times New Roman" w:cs="Times New Roman"/>
          <w:sz w:val="28"/>
          <w:szCs w:val="28"/>
        </w:rPr>
        <w:t>Старобельского муниципального округа Луганской Народной Республики по вопросам местного значения Старобельского муниципального округа Луганской Народной Республики.</w:t>
      </w:r>
      <w:r w:rsidRPr="00B1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12FDF">
        <w:rPr>
          <w:rFonts w:ascii="Times New Roman" w:hAnsi="Times New Roman" w:cs="Times New Roman"/>
          <w:sz w:val="28"/>
          <w:szCs w:val="28"/>
        </w:rPr>
        <w:t>. Администрации в целях осуществления своих исполнительно-распорядительных полномочий предоставлено право: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1) запрашивать у муниципальных предприятий и учреждений </w:t>
      </w:r>
      <w:r w:rsidRPr="000603EF">
        <w:rPr>
          <w:rFonts w:ascii="Times New Roman" w:hAnsi="Times New Roman" w:cs="Times New Roman"/>
          <w:sz w:val="28"/>
          <w:szCs w:val="28"/>
        </w:rPr>
        <w:t>Старобельского муниципального округа Луганской Народной Республики предприятий, учреждений, организаций, расположенных на территории Старобельского муниципального округа Луганской Народной Республики,</w:t>
      </w:r>
      <w:r w:rsidRPr="00B12FDF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 и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2FDF">
        <w:rPr>
          <w:rFonts w:ascii="Times New Roman" w:hAnsi="Times New Roman" w:cs="Times New Roman"/>
          <w:sz w:val="28"/>
          <w:szCs w:val="28"/>
        </w:rPr>
        <w:t xml:space="preserve"> собственности информацию, необходимую для качественного исполнения возложенных на Администрацию полномочий;</w:t>
      </w:r>
    </w:p>
    <w:p w:rsidR="0087685B" w:rsidRPr="00B12FDF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2) использовать муниципальное имущество в пределах, установленных действующим законодательством.</w:t>
      </w:r>
    </w:p>
    <w:p w:rsidR="0087685B" w:rsidRPr="008310E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2FDF">
        <w:rPr>
          <w:rFonts w:ascii="Times New Roman" w:hAnsi="Times New Roman" w:cs="Times New Roman"/>
          <w:sz w:val="28"/>
          <w:szCs w:val="28"/>
        </w:rPr>
        <w:t xml:space="preserve">. Администрация также осуществляет права, предоставленные ей муниципальными правовыми актами, принимаемыми органами местного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>самоуправления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10EB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Федерации, Луганской Народной Республики.</w:t>
      </w:r>
    </w:p>
    <w:p w:rsidR="0087685B" w:rsidRPr="008310E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2.6. Администрация осуществляет свои исполнительно-распорядительные полномочия как самостоятельно, так и через свои отраслевые и функциональные органы.</w:t>
      </w:r>
    </w:p>
    <w:p w:rsidR="0087685B" w:rsidRPr="008310EB" w:rsidRDefault="0087685B" w:rsidP="0087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Осуществление указанных полномочий отраслевыми и функциональными органами производится на основании Положений об этих органах, утвержденных в установленном порядке Советом депутатов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Pr="008310EB" w:rsidRDefault="0087685B" w:rsidP="0087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2.7. Администрация представляет Старобельский муниципальный округ Луганской Народной Республики в государственных, судебных и иных правоохранительных органах в пределах своей компетенции.</w:t>
      </w:r>
    </w:p>
    <w:p w:rsidR="0087685B" w:rsidRPr="008310EB" w:rsidRDefault="0087685B" w:rsidP="0087685B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округа, уполномоченным на осуществление муниципального контроля, является Администрация.</w:t>
      </w:r>
    </w:p>
    <w:p w:rsidR="0087685B" w:rsidRPr="0066062B" w:rsidRDefault="0087685B" w:rsidP="0087685B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органов местного самоуправления, наделенных полномочиями по осуществлению муниципального контроля, и утверждение положений об отдельных видах муниципального контроля осуществляются в соответствии с настоящим Уставом, решениями </w:t>
      </w:r>
      <w:r w:rsidRPr="008310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</w:t>
      </w:r>
      <w:r w:rsidRPr="008310EB">
        <w:rPr>
          <w:rFonts w:ascii="Times New Roman" w:hAnsi="Times New Roman" w:cs="Times New Roman"/>
          <w:sz w:val="28"/>
          <w:szCs w:val="28"/>
        </w:rPr>
        <w:t>депутатов муниципального округа муниципальное образование Старобельский муниципальный округ Луганской Народной Республики</w:t>
      </w:r>
      <w:r w:rsidRPr="00831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Pr="0066062B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 осуществляются в соответствии с законами Луганской Народной Республики, настоящим Уставом, иными муниципальными правовыми актами, принятыми в соответствии с Федеральным законом </w:t>
      </w:r>
      <w:hyperlink r:id="rId11" w:tooltip="http://zakon.scli.ru/" w:history="1">
        <w:r w:rsidRPr="0066062B">
          <w:rPr>
            <w:rFonts w:ascii="Times New Roman" w:eastAsia="Times New Roman" w:hAnsi="Times New Roman" w:cs="Times New Roman"/>
            <w:sz w:val="28"/>
            <w:szCs w:val="28"/>
          </w:rPr>
          <w:t>от 02.03.2007 № 25-ФЗ</w:t>
        </w:r>
      </w:hyperlink>
      <w:r w:rsidRPr="0066062B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3. Структура Администрации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3.1. Администрация формируется </w:t>
      </w:r>
      <w:r w:rsidRPr="008310EB">
        <w:rPr>
          <w:rFonts w:ascii="Times New Roman" w:hAnsi="Times New Roman" w:cs="Times New Roman"/>
          <w:sz w:val="28"/>
          <w:szCs w:val="28"/>
        </w:rPr>
        <w:t xml:space="preserve">главой Старобельского муниципального округа Луганской Народной Республики, в соответствии с утвержденной Советом депутатов муниципального округа муниципальное образование Старобельский муниципальный округ Луганской Народной Республики, по представлению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Старобельского муниципального округа Луганской Народной Республики структурой Администрации.</w:t>
      </w:r>
    </w:p>
    <w:p w:rsidR="0087685B" w:rsidRPr="008310EB" w:rsidRDefault="0087685B" w:rsidP="0087685B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Структуру Администрации могут составлять отраслевые (функциональные) органы Администрации с правами юридического лица либо без прав юридического лица.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3.3. Штатное расписание Администрации утверждается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Республики, в соответствии со структурой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Штатное расписание отраслевых (функциональных) органов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 правами юридического лица согласовывается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лавой Старобельского муниципального округа Луганской Народной Республики. 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3.4. Основанием для государственной регистрации отраслевого (функционального) органа Администрации в качестве юридического лица являются 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0E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округа муниципальное образование Старобельский муниципальный округ Луганской Народной Республики округа об учреждении соответствующего органа в форме муниципального казенного учреждения и утверждение Положения о нем по представлению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лавы Старобельского муниципального округа Луганской Народной Республики. 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3.5. Руководителей отраслевых (функциональных) органов Администрации, наделенных правами юридического лица, назначает и освобождает от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лава Старобельского муниципального округа Луганской Народной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законодательством, а также применяет к ним меры поощрения и дисциплинарные взыскания.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согласовывает размеры ежемесячных и дополнительных выплат муниципальным служащим и работникам, занимающим должности, не относящиеся к должностям муниципальной службы органов Администрации, наделенных правами юридического лица.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3.6. Отраслевые (функциональные) органы Администрации подотчетны и подконтрольны главе Старобельского муниципального округа Луганской Народной Республики.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Руководители отраслевых (функциональных) органов Администрации подотчетны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лаве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и ответственны перед ним за свою деятельность.</w:t>
      </w:r>
    </w:p>
    <w:p w:rsidR="0087685B" w:rsidRPr="00432377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3.7. Курируют деятельность отраслевых (функциональных) органов Администрации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и заместители главы администрации в соответствии с распределением обязанностей между ними и должностными инструкциями, утвержденными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5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FDF">
        <w:rPr>
          <w:rFonts w:ascii="Times New Roman" w:hAnsi="Times New Roman" w:cs="Times New Roman"/>
          <w:sz w:val="28"/>
          <w:szCs w:val="28"/>
        </w:rPr>
        <w:t xml:space="preserve">. Руководители отраслевых (функциональных) органов Администрации, наделенных правами юридического лица, назначают и освобождают от </w:t>
      </w:r>
      <w:r w:rsidRPr="008310EB">
        <w:rPr>
          <w:rFonts w:ascii="Times New Roman" w:hAnsi="Times New Roman" w:cs="Times New Roman"/>
          <w:sz w:val="28"/>
          <w:szCs w:val="28"/>
        </w:rPr>
        <w:t xml:space="preserve">должности работников данных органов по согласованию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лавой Старобельского муниципального округа Луганской Народной Республики; применяют к данным работникам по согласованию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меры поощрения и дисциплинарные взыскания; выполняют иные полномочия в соответствии с Положениями о данных органах, утвержденными Советом депутатов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432377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4. Организация деятельности Администрации</w:t>
      </w:r>
    </w:p>
    <w:p w:rsidR="0087685B" w:rsidRPr="00B12FDF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4.1. Администрацию возглавляет высшее должностное лицо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лава Старобельского муниципального округа Луганской Народной Республики, который руководит Администрацией на принципах единоначалия.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4.2.В случае невозможности исполнения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своих полномочий по причинам временной нетрудоспособности, отпуска и в других предусмотренных законодательством случаях,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распоряжением возлагает исполнение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лавы Старобельского муниципального округа Луганской Народной Республики на одного из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4.3. 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Старобельского муниципального округа Луганской Народной Республики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Администрации, назначаемый решением Совета депутатов муниципального округа муниципальное образование Старобельский муниципальный округ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4.4. Делопроизводство и документооборот Администрации осуществляются в порядке, установленном регламентом Администрации, инструкцией по делопроизводству Администрации и административным регламентом рассмотрения обращений граждан в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4.5. Гражданско-правовые договоры и соглашения, заключаемые Администрацией, в том числе муниципальные контракты, подписываются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лавой Старобельского муниципального округа Луганской Народной Республики, а также заместителями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Администрации и руководителям отраслевых (функциональных) органов Администрации по направлениям деятельности, определяемыми распоряжениями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4.6.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осуществляет распределение должностных обязанностей между заместителями главы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 xml:space="preserve">лавы администрации осуществляют свои полномочия и функциональные обязанности в соответствии с распределением обязанностей и должностными инструкциями, утвержденными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лавой Старобельского муниципального округа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10EB">
        <w:rPr>
          <w:rFonts w:ascii="Times New Roman" w:hAnsi="Times New Roman" w:cs="Times New Roman"/>
          <w:sz w:val="28"/>
          <w:szCs w:val="28"/>
        </w:rPr>
        <w:t>лавы администрации в соответствии с распределением обязанностей и должностными инструкциями осуществляют координацию деятельности Администрации по вопросам местного значения городского округа и в свою очередь несут персональную ответственность за неисполнение или ненадлежащее исполнение возложенных на них обязанностей.</w:t>
      </w: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4.7. Глава Старобельского муниципального округа Луганской Народной Республики осуществляет организацию исполнения возложенных на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>Администрацию исполнительно-распорядительных полномочий в соответствии с настоящим Положением, а также: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Администрации по решению всех вопросов, отнесенных к финансово-хозяйственной деятельности Администрации, в том числе утверждает бюджетную смету Администрации в пределах выделенных ассигнований; распоряжается в установленном бюджетным законодательством порядке финансовыми средствами, предусмотренными бюджетной сметой Администрации; пользуется и распоряжается муниципальным имуществом в пределах, определенных действующим законодательством, и порядке, установленном муниципальными правовыми актами; руководит исполнением бюджета городского округа, открывает и закрывает счета в кредитных организац</w:t>
      </w:r>
      <w:r w:rsidRPr="00B12FDF">
        <w:rPr>
          <w:rFonts w:ascii="Times New Roman" w:hAnsi="Times New Roman" w:cs="Times New Roman"/>
          <w:sz w:val="28"/>
          <w:szCs w:val="28"/>
        </w:rPr>
        <w:t>иях в соответствии с действующим законодательством;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>2) назначает и освобождает от должности руководителей муниципальных предприятий и учреждений в установленном действующим законодательством порядке;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3) </w:t>
      </w:r>
      <w:r w:rsidRPr="008310EB">
        <w:rPr>
          <w:rFonts w:ascii="Times New Roman" w:hAnsi="Times New Roman" w:cs="Times New Roman"/>
          <w:sz w:val="28"/>
          <w:szCs w:val="28"/>
        </w:rPr>
        <w:t>согласовывает прием на работу главных бухгалтеров муниципальных предприятий Старобельского муниципального округа Луганской Народной Республики, а также заключение, изменение и прекращение с ними трудовых договоров;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4) утверждает</w:t>
      </w:r>
      <w:r w:rsidRPr="00B12FDF">
        <w:rPr>
          <w:rFonts w:ascii="Times New Roman" w:hAnsi="Times New Roman" w:cs="Times New Roman"/>
          <w:sz w:val="28"/>
          <w:szCs w:val="28"/>
        </w:rPr>
        <w:t xml:space="preserve"> Положения о структурных подразделениях Администрации (за исключением отраслевых (функциональных) органов Администрации с правами юридического лица), а также должностные инструкции сотрудников Администрации и руководителей отраслевых (функциональных) органов Администрации с правами юридического лица;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>5) осуществляет полномочия представителя нанимателя (работодателя) по заключению трудовых договоров по прохождению муниципальной службы в Администрации (за исключением сотрудников отраслевых (функциональных) органов Администрации с правами юридического лица, находящихся в подчинении руководителя такого органа), а также по решению иных вопросов, связанных с прохождением и прекращением муниципальной службы, в том числе с заключением и расторжением трудовых договоров с лицами, осуществляющими техническое обеспечение деятельности Администрации и не являющимися муниципальными служащими;</w:t>
      </w:r>
    </w:p>
    <w:p w:rsidR="0087685B" w:rsidRPr="00B12FDF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FDF">
        <w:rPr>
          <w:rFonts w:ascii="Times New Roman" w:hAnsi="Times New Roman" w:cs="Times New Roman"/>
          <w:sz w:val="28"/>
          <w:szCs w:val="28"/>
        </w:rPr>
        <w:t xml:space="preserve">6) принимает решение о поощрении, привлечении к дисциплинарной ответственности муниципальных служащих, лиц, осуществляющих техническое обеспечение деятельности Администрации, руководителей отраслевых (функциональных) органов, муниципальных предприятий и учреждений за неисполнение или ненадлежащее исполнение ими должностных обязанностей, за нарушение трудовой дисциплины в соответствии с действующим </w:t>
      </w:r>
      <w:r w:rsidRPr="00B12FDF">
        <w:rPr>
          <w:rFonts w:ascii="Times New Roman" w:hAnsi="Times New Roman" w:cs="Times New Roman"/>
          <w:sz w:val="28"/>
          <w:szCs w:val="28"/>
        </w:rPr>
        <w:lastRenderedPageBreak/>
        <w:t>законодательством;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7) действует без доверенности в судах общей юрисдикции и арбитражных судах, органах государственной власти, органах местного самоуправления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и иных муниципальных образований, с гражданами и организациями, выдает другим лицам доверенности от имени Старобельского муниципального округа Луганской Народной Республики;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8) участвует в заседаниях Советом депутатов муниципального округа муниципальное образование Старобельский муниципальный округ Луганской Народной Республики, делегирует на данные заседания представителей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9) издает в пределах исполнительно-распорядительных полномочий Администрации муниципальные правовые акты и поручает организацию их исполнения;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10) несет ответственность за результаты работы Администрации и предоставляет в Советом депутатов муниципального округа муниципальное образование Старобельский муниципальный округ Луганской Народной Республики отчет о деятельности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11) осуществляет личный прием граждан, рассматривает предложения, заявления, обращения и жалобы физических и юридических лиц и принимает по ним решения, а также поручает рассмотрение вышеуказанных предложений, заявлений и обращений работникам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12) обеспечивает организацию мероприятий по информированию населения о деятельности Администрации;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13) осуществляет иные полномочия, отнесенные федеральным законодательством и законодательством Луганской Народной Республики к его компетенции;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14) организ</w:t>
      </w:r>
      <w:r>
        <w:rPr>
          <w:rFonts w:ascii="Times New Roman" w:hAnsi="Times New Roman" w:cs="Times New Roman"/>
          <w:sz w:val="28"/>
          <w:szCs w:val="28"/>
        </w:rPr>
        <w:t>овыва</w:t>
      </w:r>
      <w:r w:rsidRPr="008310EB">
        <w:rPr>
          <w:rFonts w:ascii="Times New Roman" w:hAnsi="Times New Roman" w:cs="Times New Roman"/>
          <w:sz w:val="28"/>
          <w:szCs w:val="28"/>
        </w:rPr>
        <w:t>ет мероприятия по обеспечению защиты государственной тайны, а также принимает меры по обеспечению защиты государственной тайны и их носителей в случаях ликвидации Администрации или прекращения работ с использованием сведений, составляющих государственную тайну.</w:t>
      </w:r>
    </w:p>
    <w:p w:rsidR="0087685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4.8. Глава Старобельского муниципального округа Луганской Народной Республики должен соблюдать ограничения и запреты и исполнять обязанности, которые установлены Федеральным </w:t>
      </w:r>
      <w:hyperlink r:id="rId12">
        <w:r w:rsidRPr="008310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10EB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другими федеральными законами.</w:t>
      </w:r>
    </w:p>
    <w:p w:rsidR="0087685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 Порядок подготовки и принятия муниципальных правовых</w:t>
      </w:r>
    </w:p>
    <w:p w:rsidR="0087685B" w:rsidRPr="008310E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актов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5.1. Глава Старобельского муниципального округа Луганской Народной Республики в пределах своих полномочий, установленных федеральными законами, законами Луганской Народной Республики, иными нормативными правовыми актами органов местного самоуправления,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Луганской Народной Республики, а также распоряжения администрации по вопросам организации работы администрации.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5.2. Глава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 xml:space="preserve">издает постановления и распоряжения по иным вопросам, отнесенным к его компетенции, в соответствии с Федеральным </w:t>
      </w:r>
      <w:hyperlink r:id="rId13">
        <w:r w:rsidRPr="008310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10E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другими федеральными законами, настоящим Положением.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5.3. Руководители отраслевых (функциональных) органов Администрации с правами юридического лица издают муниципальные правовые акты в соответствии с Положениями об их деятельности.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5.4. 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 Старобельского муниципального округа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5.5. Подготовка проектов муниципальных правовых актов осуществляется структурными подразделениями и отраслевыми (функциональными) органами Администрации в соответствии с их компетенцией.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5.6. Муниципальные нормативные правовые акты Старобельского муниципального округа Луганской Народной Республики,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Луганской Народной Республики, организация и ведение которого осуществляются органами государственной власти Луганской Народной Республики в порядке, установленном законом Луганской Народной Республики.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5.7. Порядок внесения проектов муниципальных правовых актов, перечень и форма прилагаемых к ним документов устанавливаются муниципальным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87685B" w:rsidRPr="008310EB" w:rsidRDefault="0087685B" w:rsidP="008768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 xml:space="preserve">5.8. В установленных законодательством случаях проекты муниципальных нормативных правовых актов, устанавливающие новые или изменяющие ранее </w:t>
      </w:r>
      <w:r w:rsidRPr="008310EB">
        <w:rPr>
          <w:rFonts w:ascii="Times New Roman" w:hAnsi="Times New Roman" w:cs="Times New Roman"/>
          <w:sz w:val="28"/>
          <w:szCs w:val="28"/>
        </w:rPr>
        <w:lastRenderedPageBreak/>
        <w:t>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Старобельского муниципального округа Луганской Народной Республики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в порядке, установленном муниципальными нормативными правовыми актами, за исключением: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1) проектов нормативных правовых актов Советом депутатов муниципального округа муниципальное образование Старобельский муниципальный округ Луганской Народной Республики, устанавливающих, изменяющих, приостанавливающих, отменяющих местные налоги и сборы;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2) проектов нормативных правовых актов Советом депутатов муниципального округа муниципальное образование Старобельский муниципальный округ Луганской Народной Республики, регулирующих бюджетные правоотношения.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5.9.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5.10. Муниципальные правовые акты распорядительного характера вступают в действие со дня их принятия (издания) либо со дня, указанного в самом акте.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5.11.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Старобельский муниципальный округ Луганской Народной Республики,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 Имущество и финансовое обеспечение деятельности</w:t>
      </w:r>
    </w:p>
    <w:p w:rsidR="0087685B" w:rsidRPr="008310EB" w:rsidRDefault="0087685B" w:rsidP="0087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6.1. Имущество Администрации является муниципальной собственностью Старобельского муниципального округа Луганской Народной Республики,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0EB">
        <w:rPr>
          <w:rFonts w:ascii="Times New Roman" w:hAnsi="Times New Roman" w:cs="Times New Roman"/>
          <w:sz w:val="28"/>
          <w:szCs w:val="28"/>
        </w:rPr>
        <w:t>отражается на самостоятельном балансе Администрации и закреплено за ней в порядке, установленном действующим законодательством Российской Федерации, нормативными правовыми актами органов местного самоуправления Старобельского муниципального округа Луганской Народной Республики.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lastRenderedPageBreak/>
        <w:t xml:space="preserve">6.2. Администрация пользуется и распоряжается муниципальным имуществом в соответствии с действующим законодательством Российской Федерации, муниципальными правовыми актами органов местного самоуправления Старобельского муниципального округа Луганской Народной Республики. 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6.3. Финансирование деятельности Администрации осуществляется за счет средств местного бюджета в соответствии с утвержденной бюджетной сметой.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6.4. Финансирование расходов на содержание Администрации, в том числе отраслевых (функциональных) органов Администрации с правами юридического лица, осуществляется за счет средств местного бюджета.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6.5. Финансирование деятельности Администрации, в том числе отраслевых (функциональных) органов Администрации с правами юридического лица, по переданным (наделенным) отдельным государственным полномочиям осуществляется за счет средств соответствующих бюджетов бюджетной системы Российской Федерации.</w:t>
      </w:r>
    </w:p>
    <w:p w:rsidR="0087685B" w:rsidRPr="008310EB" w:rsidRDefault="0087685B" w:rsidP="00876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6.6. Расходование бюджетных средств осуществляется Администрацией в соответствии с бюджетным законодательством Российской Федерации и принимаемыми в соответствии с ним муниципальными правовыми актами Старобельского муниципального округа Луганской Народной Республики.</w:t>
      </w:r>
      <w:r w:rsidRPr="008310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8310EB" w:rsidRDefault="0087685B" w:rsidP="008768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10E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7685B" w:rsidRPr="008310EB" w:rsidRDefault="0087685B" w:rsidP="00876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85B" w:rsidRPr="00B12FDF" w:rsidRDefault="0087685B" w:rsidP="00876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0EB">
        <w:rPr>
          <w:rFonts w:ascii="Times New Roman" w:hAnsi="Times New Roman" w:cs="Times New Roman"/>
          <w:sz w:val="28"/>
          <w:szCs w:val="28"/>
        </w:rPr>
        <w:t>Ликвидация, реорганизация администрации Старобельского муниципального округа Луганской Народной Республики осуществляются в соответствии с действующим законодательством.</w:t>
      </w:r>
    </w:p>
    <w:p w:rsidR="0087685B" w:rsidRPr="00B12FDF" w:rsidRDefault="0087685B" w:rsidP="0087685B">
      <w:pPr>
        <w:rPr>
          <w:rFonts w:ascii="Times New Roman" w:hAnsi="Times New Roman" w:cs="Times New Roman"/>
          <w:sz w:val="28"/>
          <w:szCs w:val="28"/>
        </w:rPr>
      </w:pPr>
    </w:p>
    <w:p w:rsidR="0087685B" w:rsidRDefault="0087685B"/>
    <w:sectPr w:rsidR="0087685B" w:rsidSect="00466F0C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18" w:rsidRDefault="00B92018">
      <w:pPr>
        <w:spacing w:after="0" w:line="240" w:lineRule="auto"/>
      </w:pPr>
      <w:r>
        <w:separator/>
      </w:r>
    </w:p>
  </w:endnote>
  <w:endnote w:type="continuationSeparator" w:id="0">
    <w:p w:rsidR="00B92018" w:rsidRDefault="00B9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18" w:rsidRDefault="00B92018">
      <w:pPr>
        <w:spacing w:after="0" w:line="240" w:lineRule="auto"/>
      </w:pPr>
      <w:r>
        <w:separator/>
      </w:r>
    </w:p>
  </w:footnote>
  <w:footnote w:type="continuationSeparator" w:id="0">
    <w:p w:rsidR="00B92018" w:rsidRDefault="00B9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574351"/>
      <w:docPartObj>
        <w:docPartGallery w:val="Page Numbers (Top of Page)"/>
        <w:docPartUnique/>
      </w:docPartObj>
    </w:sdtPr>
    <w:sdtEndPr/>
    <w:sdtContent>
      <w:p w:rsidR="00A71CB2" w:rsidRDefault="008768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E90">
          <w:rPr>
            <w:noProof/>
          </w:rPr>
          <w:t>17</w:t>
        </w:r>
        <w:r>
          <w:fldChar w:fldCharType="end"/>
        </w:r>
      </w:p>
    </w:sdtContent>
  </w:sdt>
  <w:p w:rsidR="00A71CB2" w:rsidRDefault="00B920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365D"/>
    <w:multiLevelType w:val="multilevel"/>
    <w:tmpl w:val="B434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B10325"/>
    <w:multiLevelType w:val="multilevel"/>
    <w:tmpl w:val="3F74D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B"/>
    <w:rsid w:val="0087685B"/>
    <w:rsid w:val="00B92018"/>
    <w:rsid w:val="00E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86CB"/>
  <w15:chartTrackingRefBased/>
  <w15:docId w15:val="{03AC424B-0883-440B-9A5A-FF07EFA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8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7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85B"/>
  </w:style>
  <w:style w:type="paragraph" w:styleId="a5">
    <w:name w:val="List Paragraph"/>
    <w:basedOn w:val="a"/>
    <w:uiPriority w:val="34"/>
    <w:qFormat/>
    <w:rsid w:val="0087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F3325E8E69905AA43AB607380E003B564B59B321500A6A7DF967DDE89E07BE38D9SBe3K" TargetMode="External"/><Relationship Id="rId13" Type="http://schemas.openxmlformats.org/officeDocument/2006/relationships/hyperlink" Target="consultantplus://offline/ref=D5372D045BF3DDB07FEBF3325E8E69905CA93CB40B6959026A03455CBB710A1A6E34AD6EC2EC8819B426D9B0B5SCe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72D045BF3DDB07FEBF3325E8E69905CA93CB40B6959026A03455CBB710A1A6E34AD6EC2EC8819B426D9B0B5SCe0K" TargetMode="External"/><Relationship Id="rId12" Type="http://schemas.openxmlformats.org/officeDocument/2006/relationships/hyperlink" Target="consultantplus://offline/ref=D5372D045BF3DDB07FEBF3325E8E69905CA93CBB0D6A59026A03455CBB710A1A6E34AD6EC2EC8819B426D9B0B5SCe0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372D045BF3DDB07FEBF3325E8E69905CA93FBA0E6A59026A03455CBB710A1A6E34AD6EC2EC8819B426D9B0B5SCe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72D045BF3DDB07FEBF3325E8E69905CA93CB40B6959026A03455CBB710A1A6E34AD6EC2EC8819B426D9B0B5SCe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6357</Words>
  <Characters>36240</Characters>
  <Application>Microsoft Office Word</Application>
  <DocSecurity>0</DocSecurity>
  <Lines>302</Lines>
  <Paragraphs>85</Paragraphs>
  <ScaleCrop>false</ScaleCrop>
  <Company/>
  <LinksUpToDate>false</LinksUpToDate>
  <CharactersWithSpaces>42512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Zavko</cp:lastModifiedBy>
  <cp:revision>3</cp:revision>
  <dcterms:created xsi:type="dcterms:W3CDTF">2023-11-09T05:21:00Z</dcterms:created>
  <dcterms:modified xsi:type="dcterms:W3CDTF">2024-08-22T09:36:00Z</dcterms:modified>
</cp:coreProperties>
</file>