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5098" w14:textId="77777777" w:rsidR="00A66445" w:rsidRPr="000106F5" w:rsidRDefault="00A66445" w:rsidP="00A66445">
      <w:pPr>
        <w:widowControl w:val="0"/>
        <w:suppressAutoHyphens/>
        <w:jc w:val="center"/>
        <w:rPr>
          <w:rFonts w:eastAsia="Lucida Sans Unicode"/>
          <w:i/>
          <w:lang w:eastAsia="ru-RU"/>
        </w:rPr>
      </w:pPr>
      <w:r>
        <w:rPr>
          <w:noProof/>
          <w:lang w:eastAsia="ru-RU"/>
        </w:rPr>
        <w:drawing>
          <wp:inline distT="0" distB="0" distL="0" distR="0" wp14:anchorId="244B302A" wp14:editId="229A88B5">
            <wp:extent cx="561975" cy="9048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841A" w14:textId="4CD9C7D8" w:rsidR="00A66445" w:rsidRPr="009701CD" w:rsidRDefault="002F5087" w:rsidP="002F5087">
      <w:pPr>
        <w:widowControl w:val="0"/>
        <w:tabs>
          <w:tab w:val="left" w:pos="7080"/>
        </w:tabs>
        <w:suppressAutoHyphens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ab/>
      </w:r>
    </w:p>
    <w:p w14:paraId="5A08ABB7" w14:textId="77777777" w:rsidR="00A66445" w:rsidRPr="00DC34FF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АДМИНИСТРАЦИЯ МУНИЦИПАЛЬНОГО ОКРУГА</w:t>
      </w:r>
    </w:p>
    <w:p w14:paraId="19B07642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МУНИЦИПАЛЬНОЕ ОБРАЗОВАНИЕ</w:t>
      </w:r>
    </w:p>
    <w:p w14:paraId="21B56F3C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СТАРОБЕЛЬСКИЙ МУНИЦИПАЛЬНЫЙ ОКРУГ</w:t>
      </w:r>
    </w:p>
    <w:p w14:paraId="48791F8C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ЛУГАНСКОЙ НАРОДНОЙ РЕСПУБЛИКИ</w:t>
      </w:r>
    </w:p>
    <w:p w14:paraId="69BC1406" w14:textId="77777777" w:rsidR="00A66445" w:rsidRPr="009423CA" w:rsidRDefault="00A66445" w:rsidP="00BB5031">
      <w:pPr>
        <w:autoSpaceDE w:val="0"/>
        <w:autoSpaceDN w:val="0"/>
        <w:adjustRightInd w:val="0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 xml:space="preserve">(Администрация </w:t>
      </w:r>
      <w:proofErr w:type="spellStart"/>
      <w:r w:rsidRPr="009423CA">
        <w:rPr>
          <w:bCs/>
          <w:color w:val="332E2D"/>
          <w:sz w:val="24"/>
          <w:szCs w:val="24"/>
        </w:rPr>
        <w:t>Старобельского</w:t>
      </w:r>
      <w:proofErr w:type="spellEnd"/>
      <w:r w:rsidRPr="009423CA">
        <w:rPr>
          <w:bCs/>
          <w:color w:val="332E2D"/>
          <w:sz w:val="24"/>
          <w:szCs w:val="24"/>
        </w:rPr>
        <w:t xml:space="preserve"> муниципального округа</w:t>
      </w:r>
    </w:p>
    <w:p w14:paraId="6F592609" w14:textId="77777777" w:rsidR="00A66445" w:rsidRPr="009423CA" w:rsidRDefault="00A66445" w:rsidP="00BB5031">
      <w:pPr>
        <w:autoSpaceDE w:val="0"/>
        <w:autoSpaceDN w:val="0"/>
        <w:adjustRightInd w:val="0"/>
        <w:ind w:firstLine="708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>Луганской Народной Республики)</w:t>
      </w:r>
    </w:p>
    <w:p w14:paraId="4A150AC6" w14:textId="77777777" w:rsidR="00A66445" w:rsidRPr="007023A7" w:rsidRDefault="00A66445" w:rsidP="00BB5031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7023A7"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14:paraId="73D03FDA" w14:textId="77777777" w:rsidR="00850880" w:rsidRPr="000C266E" w:rsidRDefault="00850880" w:rsidP="00BB5031">
      <w:pPr>
        <w:widowControl w:val="0"/>
        <w:suppressAutoHyphens/>
        <w:rPr>
          <w:rFonts w:eastAsia="Lucida Sans Unicode"/>
          <w:b/>
          <w:sz w:val="32"/>
          <w:szCs w:val="32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37"/>
        <w:gridCol w:w="4869"/>
        <w:gridCol w:w="532"/>
        <w:gridCol w:w="1201"/>
      </w:tblGrid>
      <w:tr w:rsidR="00EF50A7" w:rsidRPr="00A91D16" w14:paraId="22126BD2" w14:textId="77777777" w:rsidTr="001004B1">
        <w:trPr>
          <w:cantSplit/>
          <w:trHeight w:val="286"/>
          <w:jc w:val="center"/>
        </w:trPr>
        <w:tc>
          <w:tcPr>
            <w:tcW w:w="3037" w:type="dxa"/>
          </w:tcPr>
          <w:p w14:paraId="6CC9B6E0" w14:textId="0E6E0B0A" w:rsidR="00EF50A7" w:rsidRPr="000C266E" w:rsidRDefault="00EF50A7" w:rsidP="00862C89">
            <w:pPr>
              <w:widowControl w:val="0"/>
              <w:suppressAutoHyphens/>
              <w:ind w:left="-105"/>
              <w:rPr>
                <w:rFonts w:eastAsia="Lucida Sans Unicode"/>
                <w:b/>
                <w:bCs/>
                <w:lang w:eastAsia="ru-RU"/>
              </w:rPr>
            </w:pPr>
            <w:r>
              <w:rPr>
                <w:rFonts w:eastAsia="Lucida Sans Unicode"/>
                <w:b/>
                <w:bCs/>
                <w:lang w:eastAsia="ru-RU"/>
              </w:rPr>
              <w:t>«___» ________2024 г.</w:t>
            </w:r>
          </w:p>
        </w:tc>
        <w:tc>
          <w:tcPr>
            <w:tcW w:w="4869" w:type="dxa"/>
          </w:tcPr>
          <w:p w14:paraId="1179A338" w14:textId="534FE3D4" w:rsidR="00EF50A7" w:rsidRPr="000C266E" w:rsidRDefault="009A6ED7" w:rsidP="009A6ED7">
            <w:pPr>
              <w:widowControl w:val="0"/>
              <w:suppressAutoHyphens/>
              <w:rPr>
                <w:rFonts w:eastAsia="Lucida Sans Unicode"/>
                <w:b/>
                <w:bCs/>
                <w:lang w:eastAsia="ru-RU"/>
              </w:rPr>
            </w:pPr>
            <w:r>
              <w:rPr>
                <w:rFonts w:eastAsia="Lucida Sans Unicode"/>
                <w:b/>
                <w:bCs/>
                <w:lang w:eastAsia="ru-RU"/>
              </w:rPr>
              <w:t xml:space="preserve">            </w:t>
            </w:r>
            <w:r w:rsidR="00EF50A7">
              <w:rPr>
                <w:rFonts w:eastAsia="Lucida Sans Unicode"/>
                <w:b/>
                <w:bCs/>
                <w:lang w:eastAsia="ru-RU"/>
              </w:rPr>
              <w:t>г</w:t>
            </w:r>
            <w:r w:rsidR="00EF50A7" w:rsidRPr="000C266E">
              <w:rPr>
                <w:rFonts w:eastAsia="Lucida Sans Unicode"/>
                <w:b/>
                <w:bCs/>
                <w:lang w:eastAsia="ru-RU"/>
              </w:rPr>
              <w:t>. Старобельск</w:t>
            </w:r>
          </w:p>
        </w:tc>
        <w:tc>
          <w:tcPr>
            <w:tcW w:w="532" w:type="dxa"/>
          </w:tcPr>
          <w:p w14:paraId="027747EE" w14:textId="77777777" w:rsidR="00EF50A7" w:rsidRPr="000C266E" w:rsidRDefault="00EF50A7" w:rsidP="00BB5031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lang w:eastAsia="ru-RU"/>
              </w:rPr>
            </w:pPr>
            <w:r w:rsidRPr="000C266E">
              <w:rPr>
                <w:rFonts w:eastAsia="Lucida Sans Unicode"/>
                <w:b/>
                <w:bCs/>
                <w:lang w:eastAsia="ru-RU"/>
              </w:rPr>
              <w:t>№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50F2BDC" w14:textId="77777777" w:rsidR="00EF50A7" w:rsidRPr="000C266E" w:rsidRDefault="00EF50A7" w:rsidP="002A4487">
            <w:pPr>
              <w:widowControl w:val="0"/>
              <w:suppressAutoHyphens/>
              <w:rPr>
                <w:rFonts w:eastAsia="Lucida Sans Unicode"/>
                <w:b/>
                <w:bCs/>
                <w:lang w:eastAsia="ru-RU"/>
              </w:rPr>
            </w:pPr>
          </w:p>
        </w:tc>
      </w:tr>
    </w:tbl>
    <w:p w14:paraId="3957387E" w14:textId="77777777" w:rsidR="00850880" w:rsidRPr="000C266E" w:rsidRDefault="00850880" w:rsidP="00850880">
      <w:pPr>
        <w:widowControl w:val="0"/>
        <w:suppressAutoHyphens/>
        <w:rPr>
          <w:rFonts w:eastAsia="Lucida Sans Unicode"/>
          <w:color w:val="000000"/>
          <w:sz w:val="32"/>
          <w:szCs w:val="32"/>
          <w:lang w:eastAsia="ru-RU"/>
        </w:rPr>
      </w:pPr>
    </w:p>
    <w:p w14:paraId="1DDB546D" w14:textId="3C72269A" w:rsidR="00850880" w:rsidRDefault="00850880" w:rsidP="003D6E6E">
      <w:pPr>
        <w:spacing w:line="276" w:lineRule="auto"/>
        <w:jc w:val="center"/>
        <w:rPr>
          <w:b/>
        </w:rPr>
      </w:pPr>
      <w:bookmarkStart w:id="0" w:name="_Hlk178696671"/>
      <w:r w:rsidRPr="007039D9">
        <w:rPr>
          <w:b/>
        </w:rPr>
        <w:t>О</w:t>
      </w:r>
      <w:r>
        <w:rPr>
          <w:b/>
        </w:rPr>
        <w:t xml:space="preserve">б </w:t>
      </w:r>
      <w:r w:rsidR="00AB29C5">
        <w:rPr>
          <w:b/>
        </w:rPr>
        <w:t xml:space="preserve">утверждении Схемы размещения нестационарных торговых объектов на территории муниципального образования </w:t>
      </w:r>
      <w:proofErr w:type="spellStart"/>
      <w:r w:rsidR="00AB29C5">
        <w:rPr>
          <w:b/>
        </w:rPr>
        <w:t>Старобельский</w:t>
      </w:r>
      <w:proofErr w:type="spellEnd"/>
      <w:r w:rsidR="00AB29C5">
        <w:rPr>
          <w:b/>
        </w:rPr>
        <w:t xml:space="preserve"> муниципальный округ Луганской Народной Республики</w:t>
      </w:r>
    </w:p>
    <w:bookmarkEnd w:id="0"/>
    <w:p w14:paraId="20FF2F88" w14:textId="000806EB" w:rsidR="00863967" w:rsidRPr="00863967" w:rsidRDefault="00863967" w:rsidP="003D6E6E">
      <w:pPr>
        <w:spacing w:line="276" w:lineRule="auto"/>
        <w:rPr>
          <w:b/>
          <w:sz w:val="24"/>
          <w:szCs w:val="24"/>
        </w:rPr>
      </w:pPr>
    </w:p>
    <w:p w14:paraId="4EFE18C5" w14:textId="77777777" w:rsidR="00863967" w:rsidRPr="00863967" w:rsidRDefault="00863967" w:rsidP="003D6E6E">
      <w:pPr>
        <w:spacing w:line="276" w:lineRule="auto"/>
        <w:rPr>
          <w:b/>
          <w:sz w:val="24"/>
          <w:szCs w:val="24"/>
        </w:rPr>
      </w:pPr>
    </w:p>
    <w:p w14:paraId="699BF505" w14:textId="32095D73" w:rsidR="002F5087" w:rsidRDefault="00C525E5" w:rsidP="002F5087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>
        <w:rPr>
          <w:bCs/>
        </w:rPr>
        <w:t>С целью упорядочения размещения и функционирования нестационарных торговых объектов и улучшения качества торгового обслуживания населения, в</w:t>
      </w:r>
      <w:r w:rsidR="00AB29C5">
        <w:rPr>
          <w:bCs/>
        </w:rPr>
        <w:t xml:space="preserve"> соответствии с Федеральн</w:t>
      </w:r>
      <w:r>
        <w:rPr>
          <w:bCs/>
        </w:rPr>
        <w:t>ым закон</w:t>
      </w:r>
      <w:r w:rsidR="00D425F9">
        <w:rPr>
          <w:bCs/>
        </w:rPr>
        <w:t>ом</w:t>
      </w:r>
      <w:r>
        <w:rPr>
          <w:bCs/>
        </w:rPr>
        <w:t xml:space="preserve"> от 06.10.2003 № 131-ФЗ «Об общих принципах организации местного самоуправления в Российской Федерации», </w:t>
      </w:r>
      <w:r w:rsidR="00D425F9">
        <w:rPr>
          <w:bCs/>
        </w:rPr>
        <w:t xml:space="preserve">Федеральным законом </w:t>
      </w:r>
      <w:r w:rsidR="00AB29C5">
        <w:rPr>
          <w:bCs/>
        </w:rPr>
        <w:t>от 28.12.2009 № 381 – ФЗ «Об основах государственного регулирования торговой деятельности в Российской Федерации»</w:t>
      </w:r>
      <w:r w:rsidR="00381A9C">
        <w:rPr>
          <w:color w:val="000000"/>
          <w:shd w:val="clear" w:color="auto" w:fill="FFFFFF"/>
        </w:rPr>
        <w:t>,</w:t>
      </w:r>
      <w:r w:rsidR="00A66445" w:rsidRPr="00A767DE">
        <w:t xml:space="preserve"> </w:t>
      </w:r>
      <w:r w:rsidR="00AB29C5">
        <w:t xml:space="preserve">Порядком размещения и функционирования нестационарных торговых объектов на территории муниципальных образований в Луганской Народной Республике, утверждённым постановлением Правительства Луганской Народной Республики от 04.06.2024 № 118/24, </w:t>
      </w:r>
      <w:r>
        <w:t xml:space="preserve">руководствуясь </w:t>
      </w:r>
      <w:r w:rsidR="002B43CE">
        <w:t xml:space="preserve">пунктом 1.54 ч. 1 ст. 35 </w:t>
      </w:r>
      <w:r w:rsidR="002B43CE" w:rsidRPr="00A767DE">
        <w:t>Устав</w:t>
      </w:r>
      <w:r w:rsidR="00D425F9">
        <w:t>а</w:t>
      </w:r>
      <w:r w:rsidR="002B43CE" w:rsidRPr="00A767DE">
        <w:t xml:space="preserve"> муниципального образования </w:t>
      </w:r>
      <w:proofErr w:type="spellStart"/>
      <w:r w:rsidR="002B43CE" w:rsidRPr="00A767DE">
        <w:t>Старобельский</w:t>
      </w:r>
      <w:proofErr w:type="spellEnd"/>
      <w:r w:rsidR="002B43CE" w:rsidRPr="00A767DE">
        <w:t xml:space="preserve"> муниципальный округ Луганской Народной Республики</w:t>
      </w:r>
      <w:r w:rsidR="002B43CE">
        <w:t>,</w:t>
      </w:r>
      <w:r w:rsidR="002B43CE" w:rsidRPr="00154EAC">
        <w:rPr>
          <w:color w:val="000000"/>
          <w:shd w:val="clear" w:color="auto" w:fill="FFFFFF"/>
        </w:rPr>
        <w:t xml:space="preserve"> </w:t>
      </w:r>
      <w:r w:rsidR="00BF0FD9">
        <w:t xml:space="preserve">постановлением Администрации муниципального округа муниципальное образование </w:t>
      </w:r>
      <w:proofErr w:type="spellStart"/>
      <w:r w:rsidR="00BF0FD9">
        <w:t>Старобельский</w:t>
      </w:r>
      <w:proofErr w:type="spellEnd"/>
      <w:r w:rsidR="00BF0FD9">
        <w:t xml:space="preserve"> муниципальный округ Луганской Народной Республики от 14.05.2024 № 78 «О создании рабочей группы по инвентаризации нестационарных торговых объектов на территории муниципального образования </w:t>
      </w:r>
      <w:proofErr w:type="spellStart"/>
      <w:r w:rsidR="00BF0FD9">
        <w:t>Старобельский</w:t>
      </w:r>
      <w:proofErr w:type="spellEnd"/>
      <w:r w:rsidR="00BF0FD9">
        <w:t xml:space="preserve"> муниципальный округ Луганской Народной Республики», </w:t>
      </w:r>
      <w:r w:rsidR="00850880" w:rsidRPr="00D65B7F">
        <w:rPr>
          <w:color w:val="000000" w:themeColor="text1"/>
          <w:shd w:val="clear" w:color="auto" w:fill="FFFFFF"/>
        </w:rPr>
        <w:t>пунктом 2.1.4 пункта 2.</w:t>
      </w:r>
      <w:r w:rsidR="00850880" w:rsidRPr="00D65B7F">
        <w:rPr>
          <w:color w:val="000000"/>
          <w:shd w:val="clear" w:color="auto" w:fill="FFFFFF"/>
        </w:rPr>
        <w:t>1</w:t>
      </w:r>
      <w:r w:rsidR="00850880">
        <w:rPr>
          <w:color w:val="000000"/>
          <w:shd w:val="clear" w:color="auto" w:fill="FFFFFF"/>
        </w:rPr>
        <w:t xml:space="preserve"> раздела 2 Положения</w:t>
      </w:r>
      <w:r w:rsidR="006A25E3">
        <w:rPr>
          <w:color w:val="000000"/>
          <w:shd w:val="clear" w:color="auto" w:fill="FFFFFF"/>
        </w:rPr>
        <w:t xml:space="preserve"> </w:t>
      </w:r>
      <w:r w:rsidR="00850880">
        <w:rPr>
          <w:color w:val="000000"/>
          <w:shd w:val="clear" w:color="auto" w:fill="FFFFFF"/>
        </w:rPr>
        <w:t xml:space="preserve">об Администрации муниципального округа муниципальное образование </w:t>
      </w:r>
      <w:proofErr w:type="spellStart"/>
      <w:r w:rsidR="00850880">
        <w:rPr>
          <w:color w:val="000000"/>
          <w:shd w:val="clear" w:color="auto" w:fill="FFFFFF"/>
        </w:rPr>
        <w:t>Старобельский</w:t>
      </w:r>
      <w:proofErr w:type="spellEnd"/>
      <w:r w:rsidR="00850880">
        <w:rPr>
          <w:color w:val="000000"/>
          <w:shd w:val="clear" w:color="auto" w:fill="FFFFFF"/>
        </w:rPr>
        <w:t xml:space="preserve"> муниципальный округ Луганской Народной Республики, утвержденного решением Совета муниципального округа муниципальное</w:t>
      </w:r>
      <w:r w:rsidR="002F5087">
        <w:rPr>
          <w:color w:val="000000"/>
          <w:shd w:val="clear" w:color="auto" w:fill="FFFFFF"/>
        </w:rPr>
        <w:t xml:space="preserve"> </w:t>
      </w:r>
      <w:r w:rsidR="00850880">
        <w:rPr>
          <w:color w:val="000000"/>
          <w:shd w:val="clear" w:color="auto" w:fill="FFFFFF"/>
        </w:rPr>
        <w:t>образование</w:t>
      </w:r>
      <w:r w:rsidR="00A261BF">
        <w:rPr>
          <w:color w:val="000000"/>
          <w:shd w:val="clear" w:color="auto" w:fill="FFFFFF"/>
        </w:rPr>
        <w:t xml:space="preserve"> </w:t>
      </w:r>
      <w:r w:rsidR="00850880">
        <w:rPr>
          <w:color w:val="000000"/>
          <w:shd w:val="clear" w:color="auto" w:fill="FFFFFF"/>
        </w:rPr>
        <w:t xml:space="preserve"> </w:t>
      </w:r>
      <w:r w:rsidR="00A261BF">
        <w:rPr>
          <w:color w:val="000000"/>
          <w:shd w:val="clear" w:color="auto" w:fill="FFFFFF"/>
        </w:rPr>
        <w:t xml:space="preserve">  </w:t>
      </w:r>
      <w:proofErr w:type="spellStart"/>
      <w:r w:rsidR="00850880">
        <w:rPr>
          <w:color w:val="000000"/>
          <w:shd w:val="clear" w:color="auto" w:fill="FFFFFF"/>
        </w:rPr>
        <w:t>Старобельский</w:t>
      </w:r>
      <w:proofErr w:type="spellEnd"/>
      <w:r w:rsidR="00A261BF">
        <w:rPr>
          <w:color w:val="000000"/>
          <w:shd w:val="clear" w:color="auto" w:fill="FFFFFF"/>
        </w:rPr>
        <w:t xml:space="preserve">   </w:t>
      </w:r>
      <w:r w:rsidR="003D6E6E">
        <w:rPr>
          <w:color w:val="000000"/>
          <w:shd w:val="clear" w:color="auto" w:fill="FFFFFF"/>
        </w:rPr>
        <w:t xml:space="preserve"> </w:t>
      </w:r>
      <w:r w:rsidR="00850880">
        <w:rPr>
          <w:color w:val="000000"/>
          <w:shd w:val="clear" w:color="auto" w:fill="FFFFFF"/>
        </w:rPr>
        <w:t xml:space="preserve">муниципальный </w:t>
      </w:r>
      <w:r w:rsidR="00A261BF">
        <w:rPr>
          <w:color w:val="000000"/>
          <w:shd w:val="clear" w:color="auto" w:fill="FFFFFF"/>
        </w:rPr>
        <w:t xml:space="preserve">   </w:t>
      </w:r>
      <w:r w:rsidR="00850880">
        <w:rPr>
          <w:color w:val="000000"/>
          <w:shd w:val="clear" w:color="auto" w:fill="FFFFFF"/>
        </w:rPr>
        <w:t>округ</w:t>
      </w:r>
      <w:r w:rsidR="0011094B">
        <w:rPr>
          <w:color w:val="000000"/>
          <w:shd w:val="clear" w:color="auto" w:fill="FFFFFF"/>
        </w:rPr>
        <w:t xml:space="preserve"> </w:t>
      </w:r>
      <w:r w:rsidR="00A261BF">
        <w:rPr>
          <w:color w:val="000000"/>
          <w:shd w:val="clear" w:color="auto" w:fill="FFFFFF"/>
        </w:rPr>
        <w:t xml:space="preserve">  </w:t>
      </w:r>
      <w:r w:rsidR="00850880">
        <w:rPr>
          <w:color w:val="000000"/>
          <w:shd w:val="clear" w:color="auto" w:fill="FFFFFF"/>
        </w:rPr>
        <w:t xml:space="preserve">Луганской </w:t>
      </w:r>
      <w:r w:rsidR="00A261BF">
        <w:rPr>
          <w:color w:val="000000"/>
          <w:shd w:val="clear" w:color="auto" w:fill="FFFFFF"/>
        </w:rPr>
        <w:t xml:space="preserve">  </w:t>
      </w:r>
      <w:r w:rsidR="00850880">
        <w:rPr>
          <w:color w:val="000000"/>
          <w:shd w:val="clear" w:color="auto" w:fill="FFFFFF"/>
        </w:rPr>
        <w:t>Народной</w:t>
      </w:r>
      <w:r w:rsidR="002F5087">
        <w:rPr>
          <w:color w:val="000000"/>
          <w:shd w:val="clear" w:color="auto" w:fill="FFFFFF"/>
        </w:rPr>
        <w:t xml:space="preserve"> </w:t>
      </w:r>
    </w:p>
    <w:p w14:paraId="52A47CB7" w14:textId="48553C27" w:rsidR="002F5087" w:rsidRDefault="002F5087" w:rsidP="00A261BF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2</w:t>
      </w:r>
    </w:p>
    <w:p w14:paraId="08F1770B" w14:textId="77777777" w:rsidR="00BA5E13" w:rsidRPr="002F5087" w:rsidRDefault="00BA5E13" w:rsidP="00A261BF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color w:val="000000"/>
          <w:sz w:val="18"/>
          <w:szCs w:val="18"/>
          <w:shd w:val="clear" w:color="auto" w:fill="FFFFFF"/>
        </w:rPr>
      </w:pPr>
    </w:p>
    <w:p w14:paraId="1C0348E7" w14:textId="1F13B8C7" w:rsidR="003D6E6E" w:rsidRDefault="00850880" w:rsidP="00BA5E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Республики от 08.11.2023 № 5/2 «Об учреждении положения об Администрации </w:t>
      </w:r>
    </w:p>
    <w:p w14:paraId="54031AAF" w14:textId="30DFB9CA" w:rsidR="00AB0F3D" w:rsidRPr="00BC32A6" w:rsidRDefault="00850880" w:rsidP="003D6E6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rPr>
          <w:color w:val="000000"/>
          <w:shd w:val="clear" w:color="auto" w:fill="FFFFFF"/>
        </w:rPr>
        <w:t xml:space="preserve">муниципального округа муниципальное образование </w:t>
      </w:r>
      <w:proofErr w:type="spellStart"/>
      <w:r>
        <w:rPr>
          <w:color w:val="000000"/>
          <w:shd w:val="clear" w:color="auto" w:fill="FFFFFF"/>
        </w:rPr>
        <w:t>Старобельский</w:t>
      </w:r>
      <w:proofErr w:type="spellEnd"/>
      <w:r>
        <w:rPr>
          <w:color w:val="000000"/>
          <w:shd w:val="clear" w:color="auto" w:fill="FFFFFF"/>
        </w:rPr>
        <w:t xml:space="preserve"> муниципальный округ Луганской Народной Республики</w:t>
      </w:r>
      <w:r w:rsidR="007E0969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,</w:t>
      </w:r>
      <w:r w:rsidRPr="00A023E0">
        <w:rPr>
          <w:bCs/>
        </w:rPr>
        <w:t xml:space="preserve"> </w:t>
      </w:r>
      <w:r w:rsidR="00FC4E92" w:rsidRPr="007069E5">
        <w:t>Администрация</w:t>
      </w:r>
      <w:r w:rsidR="00A951CC">
        <w:t xml:space="preserve"> </w:t>
      </w:r>
      <w:r w:rsidR="00FC4E92" w:rsidRPr="007069E5">
        <w:t>муниципального</w:t>
      </w:r>
      <w:r w:rsidR="002D7321">
        <w:t xml:space="preserve"> округа муниципальное образование </w:t>
      </w:r>
      <w:proofErr w:type="spellStart"/>
      <w:r w:rsidR="00FC4E92" w:rsidRPr="007069E5">
        <w:t>Старобельский</w:t>
      </w:r>
      <w:proofErr w:type="spellEnd"/>
      <w:r w:rsidR="00A951CC">
        <w:t xml:space="preserve"> </w:t>
      </w:r>
      <w:r w:rsidR="00FC4E92" w:rsidRPr="007069E5">
        <w:t>муниципальный округ</w:t>
      </w:r>
      <w:r w:rsidR="00C8591B">
        <w:t xml:space="preserve"> </w:t>
      </w:r>
      <w:r w:rsidR="00FC4E92" w:rsidRPr="007069E5">
        <w:t>Луганской Народной Республики</w:t>
      </w:r>
    </w:p>
    <w:p w14:paraId="445FBC3F" w14:textId="77777777" w:rsidR="00667FE2" w:rsidRPr="00667FE2" w:rsidRDefault="00667FE2" w:rsidP="003D6E6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bCs/>
          <w:sz w:val="24"/>
          <w:szCs w:val="24"/>
        </w:rPr>
      </w:pPr>
    </w:p>
    <w:p w14:paraId="24A85C7B" w14:textId="50AB3AFF" w:rsidR="00402F4C" w:rsidRDefault="00402F4C" w:rsidP="003D6E6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bCs/>
        </w:rPr>
      </w:pPr>
      <w:r w:rsidRPr="007069E5">
        <w:rPr>
          <w:b/>
          <w:bCs/>
        </w:rPr>
        <w:t>ПОСТАНОВЛЯЕТ:</w:t>
      </w:r>
    </w:p>
    <w:p w14:paraId="6FB458A8" w14:textId="77777777" w:rsidR="00402F4C" w:rsidRDefault="00402F4C" w:rsidP="003D6E6E">
      <w:pPr>
        <w:pStyle w:val="a3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1F3DACB9" w14:textId="70B8364C" w:rsidR="00850880" w:rsidRPr="00A023E0" w:rsidRDefault="00850880" w:rsidP="003D6E6E">
      <w:pPr>
        <w:pStyle w:val="a3"/>
        <w:tabs>
          <w:tab w:val="left" w:pos="1276"/>
        </w:tabs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023E0">
        <w:rPr>
          <w:sz w:val="28"/>
          <w:szCs w:val="28"/>
          <w:lang w:val="ru-RU"/>
        </w:rPr>
        <w:t>1.</w:t>
      </w:r>
      <w:r w:rsidR="00FC4E92">
        <w:rPr>
          <w:sz w:val="28"/>
          <w:szCs w:val="28"/>
          <w:lang w:val="ru-RU"/>
        </w:rPr>
        <w:tab/>
      </w:r>
      <w:bookmarkStart w:id="1" w:name="_Hlk150264260"/>
      <w:r w:rsidR="00D65B7F">
        <w:rPr>
          <w:sz w:val="28"/>
          <w:szCs w:val="28"/>
          <w:lang w:val="ru-RU"/>
        </w:rPr>
        <w:t>Утвердить схем</w:t>
      </w:r>
      <w:r w:rsidR="004460B9">
        <w:rPr>
          <w:sz w:val="28"/>
          <w:szCs w:val="28"/>
          <w:lang w:val="ru-RU"/>
        </w:rPr>
        <w:t>у</w:t>
      </w:r>
      <w:r w:rsidR="00D65B7F">
        <w:rPr>
          <w:sz w:val="28"/>
          <w:szCs w:val="28"/>
          <w:lang w:val="ru-RU"/>
        </w:rPr>
        <w:t xml:space="preserve"> размещения нестационарных торговых объектов на территории муниципального образования </w:t>
      </w:r>
      <w:proofErr w:type="spellStart"/>
      <w:r w:rsidR="00D65B7F">
        <w:rPr>
          <w:sz w:val="28"/>
          <w:szCs w:val="28"/>
          <w:lang w:val="ru-RU"/>
        </w:rPr>
        <w:t>Старобельс</w:t>
      </w:r>
      <w:r w:rsidR="000D0ABF">
        <w:rPr>
          <w:sz w:val="28"/>
          <w:szCs w:val="28"/>
          <w:lang w:val="ru-RU"/>
        </w:rPr>
        <w:t>кий</w:t>
      </w:r>
      <w:proofErr w:type="spellEnd"/>
      <w:r w:rsidR="000D0ABF">
        <w:rPr>
          <w:sz w:val="28"/>
          <w:szCs w:val="28"/>
          <w:lang w:val="ru-RU"/>
        </w:rPr>
        <w:t xml:space="preserve"> муниципальный округ Луганской Народной Республики, согласно </w:t>
      </w:r>
      <w:r w:rsidR="004460B9">
        <w:rPr>
          <w:sz w:val="28"/>
          <w:szCs w:val="28"/>
          <w:lang w:val="ru-RU"/>
        </w:rPr>
        <w:t>приложению № 1</w:t>
      </w:r>
      <w:r w:rsidR="002B0C88">
        <w:rPr>
          <w:sz w:val="28"/>
          <w:szCs w:val="28"/>
          <w:lang w:val="ru-RU"/>
        </w:rPr>
        <w:t>.</w:t>
      </w:r>
    </w:p>
    <w:bookmarkEnd w:id="1"/>
    <w:p w14:paraId="1C17ECCE" w14:textId="5D12D629" w:rsidR="00850880" w:rsidRPr="002B0C88" w:rsidRDefault="00850880" w:rsidP="003D6E6E">
      <w:pPr>
        <w:pStyle w:val="a3"/>
        <w:tabs>
          <w:tab w:val="left" w:pos="1276"/>
        </w:tabs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023E0">
        <w:rPr>
          <w:bCs/>
          <w:sz w:val="28"/>
          <w:szCs w:val="28"/>
          <w:lang w:val="ru-RU"/>
        </w:rPr>
        <w:t>2.</w:t>
      </w:r>
      <w:r w:rsidR="006470A4">
        <w:rPr>
          <w:bCs/>
          <w:sz w:val="28"/>
          <w:szCs w:val="28"/>
          <w:lang w:val="ru-RU"/>
        </w:rPr>
        <w:tab/>
      </w:r>
      <w:r w:rsidR="004460B9">
        <w:rPr>
          <w:bCs/>
          <w:sz w:val="28"/>
          <w:szCs w:val="28"/>
          <w:lang w:val="ru-RU"/>
        </w:rPr>
        <w:t xml:space="preserve">Утвердить графическую часть схем размещения </w:t>
      </w:r>
      <w:r w:rsidR="002B0C88">
        <w:rPr>
          <w:sz w:val="28"/>
          <w:szCs w:val="28"/>
          <w:lang w:val="ru-RU"/>
        </w:rPr>
        <w:t xml:space="preserve">нестационарных торговых объектов на территории муниципального образования </w:t>
      </w:r>
      <w:proofErr w:type="spellStart"/>
      <w:r w:rsidR="002B0C88">
        <w:rPr>
          <w:sz w:val="28"/>
          <w:szCs w:val="28"/>
          <w:lang w:val="ru-RU"/>
        </w:rPr>
        <w:t>Старобельский</w:t>
      </w:r>
      <w:proofErr w:type="spellEnd"/>
      <w:r w:rsidR="002B0C88">
        <w:rPr>
          <w:sz w:val="28"/>
          <w:szCs w:val="28"/>
          <w:lang w:val="ru-RU"/>
        </w:rPr>
        <w:t xml:space="preserve"> муниципальный округ Луганской Народной Республики, согласно приложени</w:t>
      </w:r>
      <w:r w:rsidR="000E2D98">
        <w:rPr>
          <w:sz w:val="28"/>
          <w:szCs w:val="28"/>
          <w:lang w:val="ru-RU"/>
        </w:rPr>
        <w:t>ям</w:t>
      </w:r>
      <w:r w:rsidR="002B0C88">
        <w:rPr>
          <w:sz w:val="28"/>
          <w:szCs w:val="28"/>
          <w:lang w:val="ru-RU"/>
        </w:rPr>
        <w:t xml:space="preserve"> № 2 - </w:t>
      </w:r>
      <w:r w:rsidR="001E0321">
        <w:rPr>
          <w:sz w:val="28"/>
          <w:szCs w:val="28"/>
          <w:lang w:val="ru-RU"/>
        </w:rPr>
        <w:t>1</w:t>
      </w:r>
      <w:r w:rsidR="00667FE2">
        <w:rPr>
          <w:sz w:val="28"/>
          <w:szCs w:val="28"/>
          <w:lang w:val="ru-RU"/>
        </w:rPr>
        <w:t>5</w:t>
      </w:r>
      <w:r w:rsidR="002B0C88">
        <w:rPr>
          <w:sz w:val="28"/>
          <w:szCs w:val="28"/>
          <w:lang w:val="ru-RU"/>
        </w:rPr>
        <w:t>.</w:t>
      </w:r>
    </w:p>
    <w:p w14:paraId="42153143" w14:textId="09F25E04" w:rsidR="00850880" w:rsidRDefault="00850880" w:rsidP="003D6E6E">
      <w:pPr>
        <w:pStyle w:val="a3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023E0">
        <w:rPr>
          <w:bCs/>
          <w:sz w:val="28"/>
          <w:szCs w:val="28"/>
          <w:lang w:val="ru-RU"/>
        </w:rPr>
        <w:t>3.</w:t>
      </w:r>
      <w:r w:rsidR="006470A4">
        <w:rPr>
          <w:bCs/>
          <w:sz w:val="28"/>
          <w:szCs w:val="28"/>
          <w:lang w:val="ru-RU"/>
        </w:rPr>
        <w:tab/>
      </w:r>
      <w:r w:rsidR="00EE281F">
        <w:rPr>
          <w:sz w:val="28"/>
          <w:szCs w:val="28"/>
          <w:lang w:val="ru-RU"/>
        </w:rPr>
        <w:t>П</w:t>
      </w:r>
      <w:r w:rsidR="004D71C9">
        <w:rPr>
          <w:sz w:val="28"/>
          <w:szCs w:val="28"/>
          <w:lang w:val="ru-RU"/>
        </w:rPr>
        <w:t xml:space="preserve">остановление </w:t>
      </w:r>
      <w:r w:rsidR="00EE281F">
        <w:rPr>
          <w:sz w:val="28"/>
          <w:szCs w:val="28"/>
          <w:lang w:val="ru-RU"/>
        </w:rPr>
        <w:t xml:space="preserve">подлежит опубликованию в периодическом печатном издании </w:t>
      </w:r>
      <w:r w:rsidR="00723821">
        <w:rPr>
          <w:sz w:val="28"/>
          <w:szCs w:val="28"/>
          <w:lang w:val="ru-RU"/>
        </w:rPr>
        <w:t>– газета «</w:t>
      </w:r>
      <w:proofErr w:type="spellStart"/>
      <w:r w:rsidR="00723821">
        <w:rPr>
          <w:sz w:val="28"/>
          <w:szCs w:val="28"/>
          <w:lang w:val="ru-RU"/>
        </w:rPr>
        <w:t>Старобельский</w:t>
      </w:r>
      <w:proofErr w:type="spellEnd"/>
      <w:r w:rsidR="00723821">
        <w:rPr>
          <w:sz w:val="28"/>
          <w:szCs w:val="28"/>
          <w:lang w:val="ru-RU"/>
        </w:rPr>
        <w:t xml:space="preserve"> вестник» Государственного унитарного предприятия Луганской Народной Республики «</w:t>
      </w:r>
      <w:proofErr w:type="spellStart"/>
      <w:r w:rsidR="00723821">
        <w:rPr>
          <w:sz w:val="28"/>
          <w:szCs w:val="28"/>
          <w:lang w:val="ru-RU"/>
        </w:rPr>
        <w:t>Луганьмедиа</w:t>
      </w:r>
      <w:proofErr w:type="spellEnd"/>
      <w:r w:rsidR="00723821">
        <w:rPr>
          <w:sz w:val="28"/>
          <w:szCs w:val="28"/>
          <w:lang w:val="ru-RU"/>
        </w:rPr>
        <w:t xml:space="preserve">» и обнародованию на </w:t>
      </w:r>
      <w:r w:rsidR="004D71C9">
        <w:rPr>
          <w:sz w:val="28"/>
          <w:szCs w:val="28"/>
          <w:lang w:val="ru-RU"/>
        </w:rPr>
        <w:t xml:space="preserve">официальном сайте Администрации </w:t>
      </w:r>
      <w:r w:rsidR="004D71C9">
        <w:rPr>
          <w:bCs/>
          <w:sz w:val="28"/>
          <w:szCs w:val="28"/>
          <w:lang w:val="ru-RU"/>
        </w:rPr>
        <w:t xml:space="preserve">муниципального округа муниципальное образование </w:t>
      </w:r>
      <w:proofErr w:type="spellStart"/>
      <w:r w:rsidR="004D71C9" w:rsidRPr="004D71C9">
        <w:rPr>
          <w:sz w:val="28"/>
          <w:szCs w:val="28"/>
        </w:rPr>
        <w:t>Старобельский</w:t>
      </w:r>
      <w:proofErr w:type="spellEnd"/>
      <w:r w:rsidR="004D71C9" w:rsidRPr="004D71C9">
        <w:rPr>
          <w:sz w:val="28"/>
          <w:szCs w:val="28"/>
        </w:rPr>
        <w:t xml:space="preserve"> муниципальный округ Луганской Народной Республики</w:t>
      </w:r>
      <w:r w:rsidR="004D71C9" w:rsidRPr="004D71C9">
        <w:rPr>
          <w:sz w:val="28"/>
          <w:szCs w:val="28"/>
          <w:lang w:val="ru-RU"/>
        </w:rPr>
        <w:t xml:space="preserve"> </w:t>
      </w:r>
      <w:r w:rsidR="004D71C9">
        <w:rPr>
          <w:sz w:val="28"/>
          <w:szCs w:val="28"/>
          <w:lang w:val="ru-RU"/>
        </w:rPr>
        <w:t>в информационно-телекоммуникационной сети «Интернет» (</w:t>
      </w:r>
      <w:hyperlink r:id="rId7" w:history="1">
        <w:r w:rsidR="00D425F9" w:rsidRPr="007E43EE">
          <w:rPr>
            <w:rStyle w:val="ab"/>
            <w:sz w:val="28"/>
            <w:szCs w:val="28"/>
            <w:lang w:val="en-US"/>
          </w:rPr>
          <w:t>http</w:t>
        </w:r>
        <w:r w:rsidR="00D425F9" w:rsidRPr="007E43EE">
          <w:rPr>
            <w:rStyle w:val="ab"/>
            <w:sz w:val="28"/>
            <w:szCs w:val="28"/>
            <w:lang w:val="ru-RU"/>
          </w:rPr>
          <w:t>://</w:t>
        </w:r>
        <w:proofErr w:type="spellStart"/>
        <w:r w:rsidR="00D425F9" w:rsidRPr="007E43EE">
          <w:rPr>
            <w:rStyle w:val="ab"/>
            <w:sz w:val="28"/>
            <w:szCs w:val="28"/>
            <w:lang w:val="en-US"/>
          </w:rPr>
          <w:t>asr</w:t>
        </w:r>
        <w:proofErr w:type="spellEnd"/>
        <w:r w:rsidR="00D425F9" w:rsidRPr="007E43EE">
          <w:rPr>
            <w:rStyle w:val="ab"/>
            <w:sz w:val="28"/>
            <w:szCs w:val="28"/>
            <w:lang w:val="ru-RU"/>
          </w:rPr>
          <w:t>-</w:t>
        </w:r>
        <w:proofErr w:type="spellStart"/>
        <w:r w:rsidR="00D425F9" w:rsidRPr="007E43EE">
          <w:rPr>
            <w:rStyle w:val="ab"/>
            <w:sz w:val="28"/>
            <w:szCs w:val="28"/>
            <w:lang w:val="en-US"/>
          </w:rPr>
          <w:t>lnr</w:t>
        </w:r>
        <w:proofErr w:type="spellEnd"/>
        <w:r w:rsidR="00D425F9" w:rsidRPr="007E43EE">
          <w:rPr>
            <w:rStyle w:val="ab"/>
            <w:sz w:val="28"/>
            <w:szCs w:val="28"/>
            <w:lang w:val="ru-RU"/>
          </w:rPr>
          <w:t>.</w:t>
        </w:r>
        <w:proofErr w:type="spellStart"/>
        <w:r w:rsidR="00D425F9" w:rsidRPr="007E43EE">
          <w:rPr>
            <w:rStyle w:val="ab"/>
            <w:sz w:val="28"/>
            <w:szCs w:val="28"/>
            <w:lang w:val="en-US"/>
          </w:rPr>
          <w:t>ru</w:t>
        </w:r>
        <w:proofErr w:type="spellEnd"/>
        <w:r w:rsidR="00D425F9" w:rsidRPr="007E43EE">
          <w:rPr>
            <w:rStyle w:val="ab"/>
            <w:sz w:val="28"/>
            <w:szCs w:val="28"/>
            <w:lang w:val="ru-RU"/>
          </w:rPr>
          <w:t>/</w:t>
        </w:r>
      </w:hyperlink>
      <w:r w:rsidR="004D71C9">
        <w:rPr>
          <w:sz w:val="28"/>
          <w:szCs w:val="28"/>
          <w:lang w:val="ru-RU"/>
        </w:rPr>
        <w:t>).</w:t>
      </w:r>
    </w:p>
    <w:p w14:paraId="2ABE6F72" w14:textId="3E337B5C" w:rsidR="00D425F9" w:rsidRPr="004D71C9" w:rsidRDefault="00D425F9" w:rsidP="003D6E6E">
      <w:pPr>
        <w:pStyle w:val="a3"/>
        <w:tabs>
          <w:tab w:val="left" w:pos="1276"/>
        </w:tabs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Настоящее постановление вступает в силу со дня его подписания.</w:t>
      </w:r>
    </w:p>
    <w:p w14:paraId="7065F3DC" w14:textId="25D5FF27" w:rsidR="00850880" w:rsidRPr="00A023E0" w:rsidRDefault="00D425F9" w:rsidP="003D6E6E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r>
        <w:t>5</w:t>
      </w:r>
      <w:r w:rsidR="00850880" w:rsidRPr="00A023E0">
        <w:t>.</w:t>
      </w:r>
      <w:r w:rsidR="00486978">
        <w:tab/>
      </w:r>
      <w:r w:rsidR="00EC0EA7" w:rsidRPr="007069E5">
        <w:t>Контроль за исполнение</w:t>
      </w:r>
      <w:r w:rsidR="00EC0EA7">
        <w:t>м</w:t>
      </w:r>
      <w:r w:rsidR="00EC0EA7" w:rsidRPr="007069E5">
        <w:t xml:space="preserve"> настоящего постановления возложить на заместителя Главы Администрации муниципального округа муниципальное образование </w:t>
      </w:r>
      <w:proofErr w:type="spellStart"/>
      <w:r w:rsidR="00EC0EA7" w:rsidRPr="007069E5">
        <w:t>Старобельский</w:t>
      </w:r>
      <w:proofErr w:type="spellEnd"/>
      <w:r w:rsidR="00EC0EA7" w:rsidRPr="007069E5">
        <w:t xml:space="preserve"> муниципальный округ Луганской Народной </w:t>
      </w:r>
      <w:r w:rsidR="00EC0EA7" w:rsidRPr="00081154">
        <w:t xml:space="preserve">Республики </w:t>
      </w:r>
      <w:bookmarkStart w:id="2" w:name="_Hlk178088798"/>
      <w:r w:rsidR="00EC0EA7" w:rsidRPr="00081154">
        <w:t>Сайко Ивана Михайловича</w:t>
      </w:r>
      <w:bookmarkEnd w:id="2"/>
      <w:r w:rsidR="00EC0EA7" w:rsidRPr="00081154">
        <w:t>.</w:t>
      </w:r>
    </w:p>
    <w:p w14:paraId="124942E0" w14:textId="379340C4" w:rsidR="00850880" w:rsidRDefault="00850880" w:rsidP="003D6E6E">
      <w:pPr>
        <w:spacing w:line="276" w:lineRule="auto"/>
        <w:jc w:val="both"/>
      </w:pPr>
    </w:p>
    <w:p w14:paraId="27286DEB" w14:textId="77777777" w:rsidR="00374C9D" w:rsidRPr="00A023E0" w:rsidRDefault="00374C9D" w:rsidP="00850880">
      <w:pPr>
        <w:jc w:val="both"/>
      </w:pPr>
    </w:p>
    <w:p w14:paraId="7041D65E" w14:textId="0CDBF8C6" w:rsidR="006A25E3" w:rsidRDefault="006A25E3" w:rsidP="00A63E81">
      <w:pPr>
        <w:tabs>
          <w:tab w:val="left" w:pos="6763"/>
        </w:tabs>
        <w:spacing w:line="276" w:lineRule="auto"/>
        <w:jc w:val="both"/>
      </w:pPr>
    </w:p>
    <w:p w14:paraId="25D8738E" w14:textId="6994E140" w:rsidR="00412DE2" w:rsidRPr="00F14D79" w:rsidRDefault="00412DE2" w:rsidP="00412DE2">
      <w:pPr>
        <w:tabs>
          <w:tab w:val="left" w:pos="6763"/>
        </w:tabs>
        <w:spacing w:line="276" w:lineRule="auto"/>
        <w:ind w:right="-1"/>
        <w:jc w:val="both"/>
      </w:pPr>
      <w:r w:rsidRPr="00F14D79">
        <w:t>Глав</w:t>
      </w:r>
      <w:r>
        <w:t>а</w:t>
      </w:r>
      <w:r>
        <w:tab/>
        <w:t xml:space="preserve">                    В.И. Чернев</w:t>
      </w:r>
    </w:p>
    <w:p w14:paraId="7BD5D7CA" w14:textId="77777777" w:rsidR="00412DE2" w:rsidRPr="00A023E0" w:rsidRDefault="00412DE2" w:rsidP="00412DE2">
      <w:pPr>
        <w:spacing w:line="276" w:lineRule="auto"/>
        <w:contextualSpacing/>
        <w:rPr>
          <w:lang w:eastAsia="uk-UA"/>
        </w:rPr>
      </w:pPr>
    </w:p>
    <w:p w14:paraId="7487FFEA" w14:textId="77777777" w:rsidR="00850880" w:rsidRPr="00A023E0" w:rsidRDefault="00850880" w:rsidP="00850880">
      <w:pPr>
        <w:spacing w:line="276" w:lineRule="auto"/>
        <w:contextualSpacing/>
        <w:rPr>
          <w:lang w:eastAsia="uk-UA"/>
        </w:rPr>
      </w:pPr>
    </w:p>
    <w:p w14:paraId="2071BC4E" w14:textId="77777777" w:rsidR="00850880" w:rsidRPr="00A023E0" w:rsidRDefault="00850880" w:rsidP="00850880">
      <w:pPr>
        <w:spacing w:line="276" w:lineRule="auto"/>
        <w:contextualSpacing/>
        <w:rPr>
          <w:lang w:eastAsia="uk-UA"/>
        </w:rPr>
      </w:pPr>
    </w:p>
    <w:p w14:paraId="2B708443" w14:textId="02C340BA" w:rsidR="00850880" w:rsidRDefault="00850880" w:rsidP="00850880">
      <w:pPr>
        <w:spacing w:line="276" w:lineRule="auto"/>
        <w:contextualSpacing/>
        <w:rPr>
          <w:lang w:eastAsia="uk-UA"/>
        </w:rPr>
      </w:pPr>
    </w:p>
    <w:p w14:paraId="4FD5CAF1" w14:textId="77777777" w:rsidR="00487E5F" w:rsidRPr="00A023E0" w:rsidRDefault="00487E5F" w:rsidP="00850880">
      <w:pPr>
        <w:spacing w:line="276" w:lineRule="auto"/>
        <w:contextualSpacing/>
        <w:rPr>
          <w:lang w:eastAsia="uk-UA"/>
        </w:rPr>
      </w:pPr>
    </w:p>
    <w:p w14:paraId="74D8D7AD" w14:textId="77777777" w:rsidR="003D5A67" w:rsidRDefault="003D5A67" w:rsidP="00AF127E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14:paraId="3C5AC4B3" w14:textId="3536DBA5" w:rsidR="00A261BF" w:rsidRDefault="00A261BF" w:rsidP="00487E5F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14:paraId="149511A0" w14:textId="77777777" w:rsidR="00487E5F" w:rsidRPr="00667FE2" w:rsidRDefault="00487E5F" w:rsidP="00487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0EADBA0" w14:textId="4A2F67CA" w:rsidR="00850880" w:rsidRPr="000C24BD" w:rsidRDefault="00850880" w:rsidP="008508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24BD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14:paraId="2CF86494" w14:textId="02A34FE9" w:rsidR="00850880" w:rsidRPr="000C24BD" w:rsidRDefault="00850C0D" w:rsidP="008508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F593D">
        <w:rPr>
          <w:rFonts w:ascii="Times New Roman" w:hAnsi="Times New Roman" w:cs="Times New Roman"/>
          <w:sz w:val="28"/>
          <w:szCs w:val="28"/>
        </w:rPr>
        <w:t xml:space="preserve"> </w:t>
      </w:r>
      <w:r w:rsidR="00486978">
        <w:rPr>
          <w:rFonts w:ascii="Times New Roman" w:hAnsi="Times New Roman" w:cs="Times New Roman"/>
          <w:sz w:val="28"/>
          <w:szCs w:val="28"/>
        </w:rPr>
        <w:t>постановлени</w:t>
      </w:r>
      <w:r w:rsidR="00266FE1">
        <w:rPr>
          <w:rFonts w:ascii="Times New Roman" w:hAnsi="Times New Roman" w:cs="Times New Roman"/>
          <w:sz w:val="28"/>
          <w:szCs w:val="28"/>
        </w:rPr>
        <w:t>ю</w:t>
      </w:r>
    </w:p>
    <w:p w14:paraId="46B1F486" w14:textId="77777777" w:rsidR="00C159BD" w:rsidRPr="00C159BD" w:rsidRDefault="00C159BD" w:rsidP="00A261BF">
      <w:pPr>
        <w:jc w:val="center"/>
        <w:rPr>
          <w:b/>
          <w:u w:val="single"/>
        </w:rPr>
      </w:pPr>
      <w:r w:rsidRPr="00C159BD">
        <w:rPr>
          <w:b/>
          <w:u w:val="single"/>
        </w:rPr>
        <w:t xml:space="preserve">Об утверждении Схемы размещения нестационарных торговых объектов на территории муниципального образования </w:t>
      </w:r>
      <w:proofErr w:type="spellStart"/>
      <w:r w:rsidRPr="00C159BD">
        <w:rPr>
          <w:b/>
          <w:u w:val="single"/>
        </w:rPr>
        <w:t>Старобельский</w:t>
      </w:r>
      <w:proofErr w:type="spellEnd"/>
      <w:r w:rsidRPr="00C159BD">
        <w:rPr>
          <w:b/>
          <w:u w:val="single"/>
        </w:rPr>
        <w:t xml:space="preserve"> муниципальный округ Луганской Народной Республики</w:t>
      </w:r>
    </w:p>
    <w:p w14:paraId="1976B9E3" w14:textId="77777777" w:rsidR="00850880" w:rsidRPr="00F91C79" w:rsidRDefault="00850880" w:rsidP="00850880">
      <w:pPr>
        <w:rPr>
          <w:sz w:val="18"/>
          <w:szCs w:val="18"/>
        </w:rPr>
      </w:pPr>
    </w:p>
    <w:tbl>
      <w:tblPr>
        <w:tblW w:w="9498" w:type="dxa"/>
        <w:tblInd w:w="-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1559"/>
        <w:gridCol w:w="993"/>
        <w:gridCol w:w="1134"/>
      </w:tblGrid>
      <w:tr w:rsidR="00850880" w14:paraId="491E3E3E" w14:textId="77777777" w:rsidTr="00537C6A">
        <w:trPr>
          <w:trHeight w:val="4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C601D8" w14:textId="77777777" w:rsidR="00850880" w:rsidRPr="000C24BD" w:rsidRDefault="00850880" w:rsidP="00CC7A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BD">
              <w:t>Должность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41A725" w14:textId="77777777" w:rsidR="00850880" w:rsidRPr="000C24BD" w:rsidRDefault="00850880" w:rsidP="00CC7A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BD">
              <w:t>Инициалы,</w:t>
            </w:r>
          </w:p>
          <w:p w14:paraId="17888135" w14:textId="02A43206" w:rsidR="00850880" w:rsidRDefault="005F593D" w:rsidP="00CC7A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</w:t>
            </w:r>
            <w:r w:rsidR="00850880" w:rsidRPr="000C24BD">
              <w:t>амилия</w:t>
            </w:r>
            <w:r>
              <w:t xml:space="preserve"> </w:t>
            </w:r>
          </w:p>
          <w:p w14:paraId="06B5EAAC" w14:textId="59B1DD6D" w:rsidR="005F593D" w:rsidRPr="000C24BD" w:rsidRDefault="005F593D" w:rsidP="00CC7A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F86CC1" w14:textId="77777777" w:rsidR="00850880" w:rsidRPr="000C24BD" w:rsidRDefault="00850880" w:rsidP="00CC7A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BD">
              <w:t>Подпись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70D84B" w14:textId="77777777" w:rsidR="00850880" w:rsidRPr="000C24BD" w:rsidRDefault="00850880" w:rsidP="00CC7A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BD"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268739" w14:textId="77777777" w:rsidR="00850880" w:rsidRDefault="00850880" w:rsidP="00CC7A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BD">
              <w:t>Приме-</w:t>
            </w:r>
            <w:proofErr w:type="spellStart"/>
            <w:r w:rsidRPr="000C24BD">
              <w:t>чание</w:t>
            </w:r>
            <w:proofErr w:type="spellEnd"/>
          </w:p>
        </w:tc>
      </w:tr>
      <w:tr w:rsidR="00034FAF" w:rsidRPr="00955816" w14:paraId="38141218" w14:textId="77777777" w:rsidTr="00537C6A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7BD924" w14:textId="23FA223D" w:rsidR="005F593D" w:rsidRPr="00F91C79" w:rsidRDefault="00412DE2" w:rsidP="00CC7A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Главный</w:t>
            </w:r>
            <w:r w:rsidR="00034FAF">
              <w:t xml:space="preserve"> специалист</w:t>
            </w:r>
            <w:r w:rsidR="00034FAF" w:rsidRPr="008046A2">
              <w:t xml:space="preserve"> отдела зем</w:t>
            </w:r>
            <w:r w:rsidR="005F593D">
              <w:t>ельных отношений</w:t>
            </w:r>
            <w:r w:rsidR="00034FAF" w:rsidRPr="008046A2">
              <w:t xml:space="preserve">, архитектуры и градостроительства </w:t>
            </w:r>
            <w:r w:rsidR="00034FAF" w:rsidRPr="007069E5">
              <w:t xml:space="preserve">управления имущественных и земельных отношений </w:t>
            </w:r>
            <w:r w:rsidR="00034FAF" w:rsidRPr="007069E5">
              <w:rPr>
                <w:bCs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="00034FAF" w:rsidRPr="007069E5">
              <w:rPr>
                <w:bCs/>
              </w:rPr>
              <w:t>Старобельский</w:t>
            </w:r>
            <w:proofErr w:type="spellEnd"/>
            <w:r w:rsidR="00034FAF" w:rsidRPr="007069E5">
              <w:rPr>
                <w:bCs/>
              </w:rPr>
              <w:t xml:space="preserve"> муниципальный округ Луганской Народной Республики</w:t>
            </w:r>
            <w:r w:rsidR="005F593D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460EC0" w14:textId="6503D477" w:rsidR="00034FAF" w:rsidRDefault="00034FAF" w:rsidP="00F122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B098F8" w14:textId="77777777" w:rsidR="00034FAF" w:rsidRPr="008046A2" w:rsidRDefault="00034FAF" w:rsidP="00CC7A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E924EF" w14:textId="77777777" w:rsidR="00034FAF" w:rsidRPr="008046A2" w:rsidRDefault="00034FAF" w:rsidP="00CC7A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3A9933" w14:textId="77777777" w:rsidR="00034FAF" w:rsidRPr="00955816" w:rsidRDefault="00034FAF" w:rsidP="00CC7A7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1C79" w:rsidRPr="00955816" w14:paraId="5446584D" w14:textId="77777777" w:rsidTr="00537C6A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17CE0A" w14:textId="7CCA4D58" w:rsidR="00F91C79" w:rsidRDefault="00F91C79" w:rsidP="00F91C79">
            <w:pPr>
              <w:widowControl w:val="0"/>
              <w:autoSpaceDE w:val="0"/>
              <w:autoSpaceDN w:val="0"/>
              <w:adjustRightInd w:val="0"/>
            </w:pPr>
            <w:r>
              <w:t>Начальник</w:t>
            </w:r>
            <w:r w:rsidRPr="008046A2">
              <w:t xml:space="preserve"> отдела зем</w:t>
            </w:r>
            <w:r w:rsidR="00537C6A">
              <w:t>ельных отношений</w:t>
            </w:r>
            <w:r w:rsidRPr="008046A2">
              <w:t xml:space="preserve">, архитектуры и градостроительства </w:t>
            </w:r>
            <w:r w:rsidRPr="007069E5">
              <w:t xml:space="preserve">управления имущественных и земельных отношений </w:t>
            </w:r>
            <w:r w:rsidRPr="007069E5">
              <w:rPr>
                <w:bCs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Pr="007069E5">
              <w:rPr>
                <w:bCs/>
              </w:rPr>
              <w:t>Старобельский</w:t>
            </w:r>
            <w:proofErr w:type="spellEnd"/>
            <w:r w:rsidRPr="007069E5">
              <w:rPr>
                <w:bCs/>
              </w:rPr>
              <w:t xml:space="preserve"> муниципальный округ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4810FA" w14:textId="5EFAB8D6" w:rsidR="00F91C79" w:rsidRDefault="00F91C79" w:rsidP="00F91C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01B44" w14:textId="77777777" w:rsidR="00F91C79" w:rsidRPr="008046A2" w:rsidRDefault="00F91C79" w:rsidP="00F91C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E2CE61" w14:textId="77777777" w:rsidR="00F91C79" w:rsidRPr="008046A2" w:rsidRDefault="00F91C79" w:rsidP="00F91C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142E70" w14:textId="77777777" w:rsidR="00F91C79" w:rsidRPr="00955816" w:rsidRDefault="00F91C79" w:rsidP="00F91C7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6C2C" w:rsidRPr="00955816" w14:paraId="1EF9C4F9" w14:textId="77777777" w:rsidTr="00537C6A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AADFF" w14:textId="4F13B430" w:rsidR="005F593D" w:rsidRPr="00F91C79" w:rsidRDefault="0010446B" w:rsidP="007E36D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Н</w:t>
            </w:r>
            <w:r w:rsidR="00A86C2C" w:rsidRPr="007069E5">
              <w:t xml:space="preserve">ачальник управления имущественных и земельных отношений </w:t>
            </w:r>
            <w:r w:rsidR="00A86C2C" w:rsidRPr="007069E5">
              <w:rPr>
                <w:bCs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="00A86C2C" w:rsidRPr="007069E5">
              <w:rPr>
                <w:bCs/>
              </w:rPr>
              <w:t>Старобельский</w:t>
            </w:r>
            <w:proofErr w:type="spellEnd"/>
            <w:r w:rsidR="00A86C2C" w:rsidRPr="007069E5">
              <w:rPr>
                <w:bCs/>
              </w:rPr>
              <w:t xml:space="preserve"> муниципальный округ Луганской Народной Республики</w:t>
            </w:r>
            <w:r w:rsidR="005F593D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01F563" w14:textId="5391E140" w:rsidR="00A86C2C" w:rsidRDefault="00A86C2C" w:rsidP="00A86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FCA6F" w14:textId="77777777" w:rsidR="00A86C2C" w:rsidRPr="008046A2" w:rsidRDefault="00A86C2C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75B448" w14:textId="77777777" w:rsidR="00A86C2C" w:rsidRPr="008046A2" w:rsidRDefault="00A86C2C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91EB39" w14:textId="77777777" w:rsidR="00A86C2C" w:rsidRPr="00955816" w:rsidRDefault="00A86C2C" w:rsidP="00A86C2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C515F95" w14:textId="3F3D018C" w:rsidR="00667FE2" w:rsidRDefault="00667FE2"/>
    <w:p w14:paraId="22713C31" w14:textId="51036C09" w:rsidR="00A261BF" w:rsidRDefault="00A261BF"/>
    <w:p w14:paraId="0B547F26" w14:textId="77777777" w:rsidR="00266FE1" w:rsidRDefault="00266FE1"/>
    <w:tbl>
      <w:tblPr>
        <w:tblW w:w="9498" w:type="dxa"/>
        <w:tblInd w:w="-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1559"/>
        <w:gridCol w:w="993"/>
        <w:gridCol w:w="1134"/>
      </w:tblGrid>
      <w:tr w:rsidR="00412DE2" w:rsidRPr="00955816" w14:paraId="11E29C3F" w14:textId="77777777" w:rsidTr="00537C6A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186C25" w14:textId="3142A11F" w:rsidR="00412DE2" w:rsidRPr="007069E5" w:rsidRDefault="00412DE2" w:rsidP="00412DE2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Pr="007069E5">
              <w:t xml:space="preserve">ачальник общего отдела </w:t>
            </w:r>
            <w:r w:rsidRPr="007069E5">
              <w:rPr>
                <w:bCs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Pr="007069E5">
              <w:rPr>
                <w:bCs/>
              </w:rPr>
              <w:t>Старобельский</w:t>
            </w:r>
            <w:proofErr w:type="spellEnd"/>
            <w:r w:rsidRPr="007069E5">
              <w:rPr>
                <w:bCs/>
              </w:rPr>
              <w:t xml:space="preserve"> муниципальный округ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50992A" w14:textId="77777777" w:rsidR="00412DE2" w:rsidRDefault="00412DE2" w:rsidP="00412DE2">
            <w:pPr>
              <w:jc w:val="center"/>
            </w:pPr>
          </w:p>
          <w:p w14:paraId="64F98FF8" w14:textId="77777777" w:rsidR="00412DE2" w:rsidRDefault="00412DE2" w:rsidP="00412D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1516B4" w14:textId="77777777" w:rsidR="00412DE2" w:rsidRPr="008046A2" w:rsidRDefault="00412DE2" w:rsidP="00412D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4C9AA" w14:textId="77777777" w:rsidR="00412DE2" w:rsidRPr="008046A2" w:rsidRDefault="00412DE2" w:rsidP="00412D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89432B" w14:textId="17FC1DFE" w:rsidR="00412DE2" w:rsidRPr="00955816" w:rsidRDefault="00412DE2" w:rsidP="00412D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части оформления</w:t>
            </w:r>
          </w:p>
        </w:tc>
      </w:tr>
      <w:tr w:rsidR="0010446B" w:rsidRPr="00955816" w14:paraId="5AAB6F1D" w14:textId="77777777" w:rsidTr="00537C6A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3768B" w14:textId="5C08F86B" w:rsidR="0010446B" w:rsidRPr="004F095D" w:rsidRDefault="00412DE2" w:rsidP="0010446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Н</w:t>
            </w:r>
            <w:r w:rsidR="0010446B" w:rsidRPr="005F593D">
              <w:t xml:space="preserve">ачальник отдела правового обеспечения и противодействия коррупции </w:t>
            </w:r>
            <w:r w:rsidR="0010446B" w:rsidRPr="005F593D">
              <w:rPr>
                <w:bCs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="0010446B" w:rsidRPr="005F593D">
              <w:rPr>
                <w:bCs/>
              </w:rPr>
              <w:t>Старобельский</w:t>
            </w:r>
            <w:proofErr w:type="spellEnd"/>
            <w:r w:rsidR="0010446B" w:rsidRPr="005F593D">
              <w:rPr>
                <w:bCs/>
              </w:rPr>
              <w:t xml:space="preserve"> муниципальный округ Луганской Народной Республики</w:t>
            </w:r>
            <w:r w:rsidR="0010446B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7A85B" w14:textId="1E7B4997" w:rsidR="0010446B" w:rsidRPr="005F593D" w:rsidRDefault="0010446B" w:rsidP="0010446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2A0A0" w14:textId="77777777" w:rsidR="0010446B" w:rsidRPr="005F593D" w:rsidRDefault="0010446B" w:rsidP="001044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98CD61" w14:textId="77777777" w:rsidR="0010446B" w:rsidRPr="005F593D" w:rsidRDefault="0010446B" w:rsidP="001044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0BBF02" w14:textId="77777777" w:rsidR="0010446B" w:rsidRPr="005F593D" w:rsidRDefault="0010446B" w:rsidP="0010446B">
            <w:pPr>
              <w:spacing w:line="276" w:lineRule="auto"/>
            </w:pPr>
          </w:p>
        </w:tc>
      </w:tr>
      <w:tr w:rsidR="00EC0EA7" w:rsidRPr="00955816" w14:paraId="7F324855" w14:textId="77777777" w:rsidTr="00537C6A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136E09" w14:textId="77777777" w:rsidR="00EC0EA7" w:rsidRDefault="00EC0EA7" w:rsidP="00A86C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69E5">
              <w:t xml:space="preserve">Заместитель Главы </w:t>
            </w:r>
            <w:r w:rsidRPr="007069E5">
              <w:rPr>
                <w:bCs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Pr="007069E5">
              <w:rPr>
                <w:bCs/>
              </w:rPr>
              <w:t>Старобельский</w:t>
            </w:r>
            <w:proofErr w:type="spellEnd"/>
            <w:r w:rsidRPr="007069E5">
              <w:rPr>
                <w:bCs/>
              </w:rPr>
              <w:t xml:space="preserve"> муниципальный округ Луганской Народной Республики</w:t>
            </w:r>
            <w:r w:rsidR="005F593D">
              <w:rPr>
                <w:bCs/>
              </w:rPr>
              <w:t xml:space="preserve"> </w:t>
            </w:r>
          </w:p>
          <w:p w14:paraId="758AA927" w14:textId="28B57342" w:rsidR="005F593D" w:rsidRPr="007069E5" w:rsidRDefault="005F593D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8824DE" w14:textId="7AC2EA90" w:rsidR="00EC0EA7" w:rsidRDefault="00EC0EA7" w:rsidP="00A86C2C">
            <w:pPr>
              <w:jc w:val="center"/>
            </w:pPr>
            <w:bookmarkStart w:id="3" w:name="_GoBack"/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FB4178" w14:textId="77777777" w:rsidR="00EC0EA7" w:rsidRPr="008046A2" w:rsidRDefault="00EC0EA7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B9D37" w14:textId="77777777" w:rsidR="00EC0EA7" w:rsidRPr="008046A2" w:rsidRDefault="00EC0EA7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B344E" w14:textId="77777777" w:rsidR="00EC0EA7" w:rsidRDefault="00EC0EA7" w:rsidP="00A86C2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71651AC" w14:textId="77777777" w:rsidR="0095508F" w:rsidRDefault="0095508F" w:rsidP="00AF127E">
      <w:pPr>
        <w:spacing w:line="276" w:lineRule="auto"/>
        <w:contextualSpacing/>
      </w:pPr>
    </w:p>
    <w:sectPr w:rsidR="0095508F" w:rsidSect="002F5087">
      <w:headerReference w:type="default" r:id="rId8"/>
      <w:pgSz w:w="11906" w:h="16838" w:code="9"/>
      <w:pgMar w:top="567" w:right="567" w:bottom="1134" w:left="1701" w:header="39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C8AA7" w14:textId="77777777" w:rsidR="00040FC9" w:rsidRDefault="00040FC9" w:rsidP="00374C9D">
      <w:r>
        <w:separator/>
      </w:r>
    </w:p>
  </w:endnote>
  <w:endnote w:type="continuationSeparator" w:id="0">
    <w:p w14:paraId="16EBEEF0" w14:textId="77777777" w:rsidR="00040FC9" w:rsidRDefault="00040FC9" w:rsidP="0037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44B6" w14:textId="77777777" w:rsidR="00040FC9" w:rsidRDefault="00040FC9" w:rsidP="00374C9D">
      <w:r>
        <w:separator/>
      </w:r>
    </w:p>
  </w:footnote>
  <w:footnote w:type="continuationSeparator" w:id="0">
    <w:p w14:paraId="209C4364" w14:textId="77777777" w:rsidR="00040FC9" w:rsidRDefault="00040FC9" w:rsidP="0037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FA4AE" w14:textId="3227A021" w:rsidR="00266FE1" w:rsidRDefault="00266FE1" w:rsidP="00266FE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9"/>
    <w:rsid w:val="00006FDA"/>
    <w:rsid w:val="00034FAF"/>
    <w:rsid w:val="00040FC9"/>
    <w:rsid w:val="0004585E"/>
    <w:rsid w:val="00051D28"/>
    <w:rsid w:val="00053319"/>
    <w:rsid w:val="000560A5"/>
    <w:rsid w:val="00062C4E"/>
    <w:rsid w:val="000634F2"/>
    <w:rsid w:val="00063644"/>
    <w:rsid w:val="000761AA"/>
    <w:rsid w:val="00081154"/>
    <w:rsid w:val="00081F72"/>
    <w:rsid w:val="00094FFE"/>
    <w:rsid w:val="000A6203"/>
    <w:rsid w:val="000C266E"/>
    <w:rsid w:val="000D0ABF"/>
    <w:rsid w:val="000D3A19"/>
    <w:rsid w:val="000E2D98"/>
    <w:rsid w:val="001004B1"/>
    <w:rsid w:val="0010446B"/>
    <w:rsid w:val="0011094B"/>
    <w:rsid w:val="00113E94"/>
    <w:rsid w:val="00181B77"/>
    <w:rsid w:val="00185CBF"/>
    <w:rsid w:val="00191193"/>
    <w:rsid w:val="001A17A6"/>
    <w:rsid w:val="001B0DCE"/>
    <w:rsid w:val="001B2C88"/>
    <w:rsid w:val="001C6D21"/>
    <w:rsid w:val="001D0CDA"/>
    <w:rsid w:val="001E0321"/>
    <w:rsid w:val="0022019E"/>
    <w:rsid w:val="002211F9"/>
    <w:rsid w:val="00233F7B"/>
    <w:rsid w:val="002405C0"/>
    <w:rsid w:val="00240C50"/>
    <w:rsid w:val="00244E55"/>
    <w:rsid w:val="00265C40"/>
    <w:rsid w:val="00266FE1"/>
    <w:rsid w:val="002671E4"/>
    <w:rsid w:val="00292D43"/>
    <w:rsid w:val="002A4487"/>
    <w:rsid w:val="002B0C88"/>
    <w:rsid w:val="002B38AA"/>
    <w:rsid w:val="002B43CE"/>
    <w:rsid w:val="002C565A"/>
    <w:rsid w:val="002C7123"/>
    <w:rsid w:val="002D4777"/>
    <w:rsid w:val="002D7321"/>
    <w:rsid w:val="002F5087"/>
    <w:rsid w:val="00305D28"/>
    <w:rsid w:val="0033141D"/>
    <w:rsid w:val="0034416E"/>
    <w:rsid w:val="00347368"/>
    <w:rsid w:val="00350DBA"/>
    <w:rsid w:val="00374C9D"/>
    <w:rsid w:val="00381A9C"/>
    <w:rsid w:val="003907ED"/>
    <w:rsid w:val="003A2BEA"/>
    <w:rsid w:val="003D5A67"/>
    <w:rsid w:val="003D67C8"/>
    <w:rsid w:val="003D6E6E"/>
    <w:rsid w:val="003E4040"/>
    <w:rsid w:val="003E6F11"/>
    <w:rsid w:val="00402F4C"/>
    <w:rsid w:val="004030E5"/>
    <w:rsid w:val="00412DE2"/>
    <w:rsid w:val="004460B9"/>
    <w:rsid w:val="004603A7"/>
    <w:rsid w:val="00463482"/>
    <w:rsid w:val="004749A9"/>
    <w:rsid w:val="004832B9"/>
    <w:rsid w:val="00486978"/>
    <w:rsid w:val="00487E5F"/>
    <w:rsid w:val="00492348"/>
    <w:rsid w:val="004957F1"/>
    <w:rsid w:val="00496DEC"/>
    <w:rsid w:val="004D0CBD"/>
    <w:rsid w:val="004D4191"/>
    <w:rsid w:val="004D6B77"/>
    <w:rsid w:val="004D71C9"/>
    <w:rsid w:val="004F095D"/>
    <w:rsid w:val="00502DD7"/>
    <w:rsid w:val="00525509"/>
    <w:rsid w:val="00537C6A"/>
    <w:rsid w:val="005403FF"/>
    <w:rsid w:val="00541BEF"/>
    <w:rsid w:val="005457E8"/>
    <w:rsid w:val="005B6350"/>
    <w:rsid w:val="005B7B13"/>
    <w:rsid w:val="005E3C50"/>
    <w:rsid w:val="005E78F9"/>
    <w:rsid w:val="005F593D"/>
    <w:rsid w:val="00601528"/>
    <w:rsid w:val="00604DCC"/>
    <w:rsid w:val="006068DA"/>
    <w:rsid w:val="006147D1"/>
    <w:rsid w:val="006470A4"/>
    <w:rsid w:val="00651D5B"/>
    <w:rsid w:val="006577DA"/>
    <w:rsid w:val="0066621F"/>
    <w:rsid w:val="00667FE2"/>
    <w:rsid w:val="006A25E3"/>
    <w:rsid w:val="006A5756"/>
    <w:rsid w:val="006C0D5B"/>
    <w:rsid w:val="006C6E19"/>
    <w:rsid w:val="006E5E67"/>
    <w:rsid w:val="006F1486"/>
    <w:rsid w:val="006F62A7"/>
    <w:rsid w:val="00723821"/>
    <w:rsid w:val="00734DA1"/>
    <w:rsid w:val="00770E35"/>
    <w:rsid w:val="00780B5A"/>
    <w:rsid w:val="007934B3"/>
    <w:rsid w:val="007945A9"/>
    <w:rsid w:val="007B1B5A"/>
    <w:rsid w:val="007E0969"/>
    <w:rsid w:val="007E36DA"/>
    <w:rsid w:val="007F3105"/>
    <w:rsid w:val="008167CF"/>
    <w:rsid w:val="00816B37"/>
    <w:rsid w:val="00827910"/>
    <w:rsid w:val="0083164B"/>
    <w:rsid w:val="00847BB6"/>
    <w:rsid w:val="00850880"/>
    <w:rsid w:val="00850C0D"/>
    <w:rsid w:val="00862C89"/>
    <w:rsid w:val="00863967"/>
    <w:rsid w:val="00895FF0"/>
    <w:rsid w:val="008A0E42"/>
    <w:rsid w:val="008B5FCB"/>
    <w:rsid w:val="008B6354"/>
    <w:rsid w:val="008E65BB"/>
    <w:rsid w:val="00905FD7"/>
    <w:rsid w:val="009114EE"/>
    <w:rsid w:val="00944F66"/>
    <w:rsid w:val="009500A4"/>
    <w:rsid w:val="0095508F"/>
    <w:rsid w:val="009568B5"/>
    <w:rsid w:val="00962ADA"/>
    <w:rsid w:val="00973672"/>
    <w:rsid w:val="00974B0F"/>
    <w:rsid w:val="00976EF9"/>
    <w:rsid w:val="009959B8"/>
    <w:rsid w:val="009A536F"/>
    <w:rsid w:val="009A6ED7"/>
    <w:rsid w:val="009B5591"/>
    <w:rsid w:val="009C7D77"/>
    <w:rsid w:val="009D2F43"/>
    <w:rsid w:val="00A05C93"/>
    <w:rsid w:val="00A06B56"/>
    <w:rsid w:val="00A261BF"/>
    <w:rsid w:val="00A4051F"/>
    <w:rsid w:val="00A53792"/>
    <w:rsid w:val="00A63E81"/>
    <w:rsid w:val="00A65A7E"/>
    <w:rsid w:val="00A66445"/>
    <w:rsid w:val="00A76BC1"/>
    <w:rsid w:val="00A86C2C"/>
    <w:rsid w:val="00A911AA"/>
    <w:rsid w:val="00A951CC"/>
    <w:rsid w:val="00AB0F3D"/>
    <w:rsid w:val="00AB29C5"/>
    <w:rsid w:val="00AB56AF"/>
    <w:rsid w:val="00AC3962"/>
    <w:rsid w:val="00AE07B0"/>
    <w:rsid w:val="00AF127E"/>
    <w:rsid w:val="00B44020"/>
    <w:rsid w:val="00B6380E"/>
    <w:rsid w:val="00B74BC3"/>
    <w:rsid w:val="00BA5E13"/>
    <w:rsid w:val="00BB4EF1"/>
    <w:rsid w:val="00BB5031"/>
    <w:rsid w:val="00BB53B4"/>
    <w:rsid w:val="00BC2E64"/>
    <w:rsid w:val="00BC32A6"/>
    <w:rsid w:val="00BF0FD9"/>
    <w:rsid w:val="00C159BD"/>
    <w:rsid w:val="00C30B13"/>
    <w:rsid w:val="00C3573F"/>
    <w:rsid w:val="00C525E5"/>
    <w:rsid w:val="00C74EDD"/>
    <w:rsid w:val="00C76A38"/>
    <w:rsid w:val="00C8591B"/>
    <w:rsid w:val="00CC7A76"/>
    <w:rsid w:val="00CE5C00"/>
    <w:rsid w:val="00D056FF"/>
    <w:rsid w:val="00D425F9"/>
    <w:rsid w:val="00D47C9D"/>
    <w:rsid w:val="00D65B7F"/>
    <w:rsid w:val="00D82C6F"/>
    <w:rsid w:val="00D85B91"/>
    <w:rsid w:val="00D862B2"/>
    <w:rsid w:val="00D90D9F"/>
    <w:rsid w:val="00D9168A"/>
    <w:rsid w:val="00DB4787"/>
    <w:rsid w:val="00DC1BD7"/>
    <w:rsid w:val="00DC1DE6"/>
    <w:rsid w:val="00DF6A8F"/>
    <w:rsid w:val="00E07EA1"/>
    <w:rsid w:val="00E115E6"/>
    <w:rsid w:val="00E362B6"/>
    <w:rsid w:val="00E427E2"/>
    <w:rsid w:val="00E524B9"/>
    <w:rsid w:val="00E570FB"/>
    <w:rsid w:val="00E82A82"/>
    <w:rsid w:val="00EB0553"/>
    <w:rsid w:val="00EC0EA7"/>
    <w:rsid w:val="00ED644B"/>
    <w:rsid w:val="00EE281F"/>
    <w:rsid w:val="00EF50A7"/>
    <w:rsid w:val="00F073EF"/>
    <w:rsid w:val="00F1222B"/>
    <w:rsid w:val="00F63414"/>
    <w:rsid w:val="00F676BF"/>
    <w:rsid w:val="00F90265"/>
    <w:rsid w:val="00F91C79"/>
    <w:rsid w:val="00F94781"/>
    <w:rsid w:val="00FC003B"/>
    <w:rsid w:val="00FC1ED0"/>
    <w:rsid w:val="00FC4E92"/>
    <w:rsid w:val="00F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C93FD"/>
  <w15:docId w15:val="{124D5E4A-DB0F-4CE8-ACED-D8359DF2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0880"/>
    <w:pPr>
      <w:jc w:val="center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508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850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47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0A4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425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899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04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sr-ln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BH362</dc:creator>
  <cp:keywords/>
  <dc:description/>
  <cp:lastModifiedBy>User</cp:lastModifiedBy>
  <cp:revision>3</cp:revision>
  <cp:lastPrinted>2024-10-02T08:23:00Z</cp:lastPrinted>
  <dcterms:created xsi:type="dcterms:W3CDTF">2025-03-27T06:56:00Z</dcterms:created>
  <dcterms:modified xsi:type="dcterms:W3CDTF">2025-03-27T06:56:00Z</dcterms:modified>
</cp:coreProperties>
</file>