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FE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bookmarkStart w:id="0" w:name="_page_22_0"/>
      <w:r w:rsidRPr="00153450">
        <w:rPr>
          <w:sz w:val="28"/>
          <w:szCs w:val="28"/>
        </w:rPr>
        <w:t xml:space="preserve">Приложение </w:t>
      </w:r>
      <w:r w:rsidR="00D87899">
        <w:rPr>
          <w:sz w:val="28"/>
          <w:szCs w:val="28"/>
        </w:rPr>
        <w:t>10</w:t>
      </w:r>
    </w:p>
    <w:p w:rsidR="00D87899" w:rsidRDefault="00A04289" w:rsidP="007972FE">
      <w:pPr>
        <w:pStyle w:val="12"/>
        <w:shd w:val="clear" w:color="auto" w:fill="auto"/>
        <w:ind w:left="4678" w:firstLine="0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к постановлению</w:t>
      </w:r>
      <w:r w:rsidR="007972FE">
        <w:rPr>
          <w:sz w:val="28"/>
          <w:szCs w:val="28"/>
        </w:rPr>
        <w:t xml:space="preserve"> </w:t>
      </w:r>
    </w:p>
    <w:p w:rsidR="00A04289" w:rsidRPr="00153450" w:rsidRDefault="00A04289" w:rsidP="007972FE">
      <w:pPr>
        <w:pStyle w:val="12"/>
        <w:shd w:val="clear" w:color="auto" w:fill="auto"/>
        <w:ind w:left="4678" w:firstLine="0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Администрации муниципального округа</w:t>
      </w:r>
    </w:p>
    <w:p w:rsidR="00A04289" w:rsidRPr="00153450" w:rsidRDefault="00A04289" w:rsidP="000C2498">
      <w:pPr>
        <w:pStyle w:val="12"/>
        <w:shd w:val="clear" w:color="auto" w:fill="auto"/>
        <w:ind w:firstLine="4678"/>
        <w:rPr>
          <w:sz w:val="28"/>
          <w:szCs w:val="28"/>
        </w:rPr>
      </w:pPr>
      <w:r w:rsidRPr="00153450">
        <w:rPr>
          <w:sz w:val="28"/>
          <w:szCs w:val="28"/>
        </w:rPr>
        <w:t>муниципальное образование</w:t>
      </w:r>
    </w:p>
    <w:p w:rsidR="00A04289" w:rsidRPr="00153450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Старобельский муниципальный округ</w:t>
      </w:r>
    </w:p>
    <w:p w:rsidR="00A04289" w:rsidRPr="00153450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r w:rsidRPr="00153450">
        <w:rPr>
          <w:sz w:val="28"/>
          <w:szCs w:val="28"/>
        </w:rPr>
        <w:t>Луганской Народной Республики</w:t>
      </w:r>
    </w:p>
    <w:p w:rsidR="00A04289" w:rsidRPr="00153450" w:rsidRDefault="00A04289" w:rsidP="000C2498">
      <w:pPr>
        <w:pStyle w:val="12"/>
        <w:shd w:val="clear" w:color="auto" w:fill="auto"/>
        <w:ind w:firstLine="4678"/>
        <w:jc w:val="both"/>
        <w:rPr>
          <w:sz w:val="28"/>
          <w:szCs w:val="28"/>
        </w:rPr>
      </w:pPr>
      <w:r w:rsidRPr="003B6A34">
        <w:rPr>
          <w:sz w:val="28"/>
          <w:szCs w:val="28"/>
        </w:rPr>
        <w:t>«</w:t>
      </w:r>
      <w:r w:rsidRPr="003B6A34">
        <w:rPr>
          <w:sz w:val="28"/>
          <w:szCs w:val="28"/>
          <w:u w:val="single"/>
        </w:rPr>
        <w:t xml:space="preserve"> </w:t>
      </w:r>
      <w:r w:rsidRPr="00153450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A84AC4">
        <w:rPr>
          <w:sz w:val="28"/>
          <w:szCs w:val="28"/>
        </w:rPr>
        <w:t>»</w:t>
      </w:r>
      <w:r w:rsidRPr="00153450">
        <w:rPr>
          <w:sz w:val="28"/>
          <w:szCs w:val="28"/>
        </w:rPr>
        <w:t xml:space="preserve"> __________ 2024 г. №____</w:t>
      </w:r>
    </w:p>
    <w:p w:rsidR="00D90FD0" w:rsidRDefault="00D90FD0" w:rsidP="00130E5D">
      <w:pPr>
        <w:spacing w:line="240" w:lineRule="exact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6E4A" w:rsidRDefault="00896E4A" w:rsidP="002330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FD0" w:rsidRDefault="00D90FD0" w:rsidP="0023301F">
      <w:pPr>
        <w:spacing w:after="5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C6016" w:rsidRDefault="001C60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169" w:rsidRDefault="00B32C79" w:rsidP="00BE4A30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4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ПАСПОРТ </w:t>
      </w:r>
    </w:p>
    <w:p w:rsidR="00C94C56" w:rsidRDefault="00D80169" w:rsidP="00A80400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 w:rsidR="00A80400" w:rsidRPr="00A8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</w:t>
      </w:r>
      <w:r w:rsidR="00A80400" w:rsidRPr="00A8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муниципальных маршрутных пассажирских перевозок в муниципальном образовании Старобельский муниципальный округ Луганской Народной Республики на 2025 год</w:t>
      </w:r>
      <w:r w:rsidR="00411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0169" w:rsidRDefault="00D80169" w:rsidP="00A80400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0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муниципальная программа)</w:t>
      </w:r>
    </w:p>
    <w:p w:rsidR="00D87899" w:rsidRDefault="00D87899" w:rsidP="00D80169">
      <w:pPr>
        <w:widowControl w:val="0"/>
        <w:spacing w:line="239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0169" w:rsidRDefault="00D46D4F" w:rsidP="00D80169">
      <w:pPr>
        <w:widowControl w:val="0"/>
        <w:spacing w:line="239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Ответственный исполнитель муниципальной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46D4F" w:rsidRDefault="00D46D4F" w:rsidP="00D80169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Управление жилищно-коммунального хозяйства </w:t>
      </w:r>
      <w:r w:rsidRPr="007972FE">
        <w:rPr>
          <w:rFonts w:ascii="Times New Roman" w:hAnsi="Times New Roman" w:cs="Times New Roman"/>
          <w:sz w:val="28"/>
          <w:szCs w:val="28"/>
        </w:rPr>
        <w:t>и обеспечения жизнедеятельности населенных пунктов Старобельского муниципального округа Администрации</w:t>
      </w:r>
      <w:r w:rsidRPr="0079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2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</w:t>
      </w:r>
      <w:r w:rsidRPr="007972FE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7972FE">
        <w:rPr>
          <w:rFonts w:ascii="Times New Roman" w:hAnsi="Times New Roman" w:cs="Times New Roman"/>
          <w:sz w:val="28"/>
          <w:szCs w:val="28"/>
        </w:rPr>
        <w:t>.</w:t>
      </w:r>
    </w:p>
    <w:p w:rsidR="00D46D4F" w:rsidRPr="00D46D4F" w:rsidRDefault="00D46D4F" w:rsidP="00D80169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4F">
        <w:rPr>
          <w:rFonts w:ascii="Times New Roman" w:hAnsi="Times New Roman" w:cs="Times New Roman"/>
          <w:b/>
          <w:sz w:val="28"/>
          <w:szCs w:val="28"/>
        </w:rPr>
        <w:t>2. Соисполнители муниципальной программы:</w:t>
      </w:r>
    </w:p>
    <w:p w:rsidR="00D46D4F" w:rsidRDefault="00D46D4F" w:rsidP="00D46D4F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Pr="007972FE">
        <w:rPr>
          <w:rFonts w:ascii="Times New Roman" w:hAnsi="Times New Roman" w:cs="Times New Roman"/>
          <w:sz w:val="28"/>
          <w:szCs w:val="28"/>
        </w:rPr>
        <w:t>Администрации</w:t>
      </w:r>
      <w:r w:rsidRPr="0079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2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</w:t>
      </w:r>
      <w:r w:rsidRPr="007972FE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D4F" w:rsidRPr="00D46D4F" w:rsidRDefault="00D46D4F" w:rsidP="00D46D4F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4F">
        <w:rPr>
          <w:rFonts w:ascii="Times New Roman" w:hAnsi="Times New Roman" w:cs="Times New Roman"/>
          <w:b/>
          <w:sz w:val="28"/>
          <w:szCs w:val="28"/>
        </w:rPr>
        <w:t>3. Подпрограммы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6D4F" w:rsidRDefault="00D46D4F" w:rsidP="00D46D4F">
      <w:pPr>
        <w:widowControl w:val="0"/>
        <w:spacing w:line="239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отсутствуют</w:t>
      </w:r>
    </w:p>
    <w:p w:rsidR="00D46D4F" w:rsidRPr="00D46D4F" w:rsidRDefault="00D46D4F" w:rsidP="00D46D4F">
      <w:pPr>
        <w:widowControl w:val="0"/>
        <w:spacing w:line="239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6D4F">
        <w:rPr>
          <w:rFonts w:ascii="Times New Roman" w:hAnsi="Times New Roman" w:cs="Times New Roman"/>
          <w:b/>
          <w:sz w:val="28"/>
          <w:szCs w:val="28"/>
        </w:rPr>
        <w:t>4. Цели, задачи и целевые показатели муниципальной программы:</w:t>
      </w:r>
    </w:p>
    <w:p w:rsidR="00C94C56" w:rsidRDefault="00C94C56" w:rsidP="00BE4A30">
      <w:pPr>
        <w:spacing w:line="240" w:lineRule="exact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7C28D9" w:rsidTr="000C2498">
        <w:tc>
          <w:tcPr>
            <w:tcW w:w="3119" w:type="dxa"/>
          </w:tcPr>
          <w:p w:rsidR="007C28D9" w:rsidRPr="007972FE" w:rsidRDefault="002D1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27" w:type="dxa"/>
          </w:tcPr>
          <w:p w:rsidR="007C28D9" w:rsidRPr="007972FE" w:rsidRDefault="00A80400" w:rsidP="00D6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транспортных услуг для жителей 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 и формирование эффективно функционирующего пассажирского транспортного комплекса, предоставляющего качественные услуги по транспортному обслуживанию населения при соблюдении принципа надежности и безопасности пассажирских перевозок</w:t>
            </w:r>
            <w:r w:rsidR="009121CA" w:rsidRPr="00797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A18"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C28D9" w:rsidTr="000C2498">
        <w:tc>
          <w:tcPr>
            <w:tcW w:w="3119" w:type="dxa"/>
          </w:tcPr>
          <w:p w:rsidR="007C28D9" w:rsidRPr="007972FE" w:rsidRDefault="00B3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27" w:type="dxa"/>
          </w:tcPr>
          <w:p w:rsidR="00A80400" w:rsidRPr="007972FE" w:rsidRDefault="00A80400" w:rsidP="00A80400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 Развитие системы общественного транспорта по уровню комфорта и мобильности сопоставимого с личным;</w:t>
            </w:r>
          </w:p>
          <w:p w:rsidR="00A80400" w:rsidRPr="007972FE" w:rsidRDefault="00A80400" w:rsidP="00A80400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 Создание условий для деятельности перевозчиков, </w:t>
            </w: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осуществляющих перевозку пассажиров на территории района;</w:t>
            </w:r>
          </w:p>
          <w:p w:rsidR="004C33F7" w:rsidRPr="007972FE" w:rsidRDefault="00A80400" w:rsidP="00A80400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 Обеспечение бесперебойности движения автобусов по утвержденным маршрутам.</w:t>
            </w:r>
          </w:p>
        </w:tc>
      </w:tr>
      <w:tr w:rsidR="00386A6E" w:rsidTr="000C2498">
        <w:trPr>
          <w:trHeight w:val="1118"/>
        </w:trPr>
        <w:tc>
          <w:tcPr>
            <w:tcW w:w="3119" w:type="dxa"/>
          </w:tcPr>
          <w:p w:rsidR="00386A6E" w:rsidRPr="007972FE" w:rsidRDefault="00386A6E" w:rsidP="00386A6E">
            <w:pPr>
              <w:widowControl w:val="0"/>
              <w:tabs>
                <w:tab w:val="left" w:pos="2670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627" w:type="dxa"/>
          </w:tcPr>
          <w:p w:rsidR="00386A6E" w:rsidRPr="007972FE" w:rsidRDefault="000E3F5B" w:rsidP="00D64366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 Количество организованных муниципальных маршрутов</w:t>
            </w:r>
          </w:p>
          <w:p w:rsidR="000E3F5B" w:rsidRPr="007972FE" w:rsidRDefault="000E3F5B" w:rsidP="00D64366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 Количество перевезенных пассажиров</w:t>
            </w:r>
          </w:p>
          <w:p w:rsidR="000E3F5B" w:rsidRPr="007972FE" w:rsidRDefault="000E3F5B" w:rsidP="00D64366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 Качество и доступность предоставляемой услуги по пассажирским перевозкам</w:t>
            </w:r>
          </w:p>
          <w:p w:rsidR="000E3F5B" w:rsidRPr="007972FE" w:rsidRDefault="000E3F5B" w:rsidP="000E3F5B">
            <w:pPr>
              <w:widowControl w:val="0"/>
              <w:spacing w:line="239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 Количество поступивших обращений граждан в Администрацию 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муниципальное образование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</w:t>
            </w: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вопросам транспортного обслуживания</w:t>
            </w:r>
          </w:p>
        </w:tc>
      </w:tr>
      <w:tr w:rsidR="0098234C" w:rsidTr="000C2498">
        <w:tc>
          <w:tcPr>
            <w:tcW w:w="3119" w:type="dxa"/>
          </w:tcPr>
          <w:p w:rsidR="0098234C" w:rsidRPr="007972FE" w:rsidRDefault="00D4592F" w:rsidP="00D4592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627" w:type="dxa"/>
          </w:tcPr>
          <w:p w:rsidR="000E3F5B" w:rsidRPr="007972FE" w:rsidRDefault="000E3F5B" w:rsidP="000E3F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Повышение качества пассажирских перевозок на территории. муниципального образования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</w:t>
            </w:r>
          </w:p>
          <w:p w:rsidR="00C1142D" w:rsidRPr="007972FE" w:rsidRDefault="000E3F5B" w:rsidP="000E3F5B">
            <w:pPr>
              <w:widowControl w:val="0"/>
              <w:ind w:right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Создание надлежащих условий развития пассажирских перевозок на территории муниципального образования</w:t>
            </w: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 xml:space="preserve"> Старобельский муниципальный округ Луганской Народной Республики</w:t>
            </w:r>
            <w:r w:rsidRPr="00797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46D4F" w:rsidTr="000C2498">
        <w:tc>
          <w:tcPr>
            <w:tcW w:w="3119" w:type="dxa"/>
          </w:tcPr>
          <w:p w:rsidR="00D46D4F" w:rsidRPr="007972FE" w:rsidRDefault="00D46D4F" w:rsidP="00D46D4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Объемы </w:t>
            </w:r>
            <w:r w:rsidR="00754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источники </w:t>
            </w:r>
            <w:r w:rsidRPr="007972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627" w:type="dxa"/>
          </w:tcPr>
          <w:p w:rsidR="00D46D4F" w:rsidRPr="007972FE" w:rsidRDefault="00D46D4F" w:rsidP="00D46D4F">
            <w:pPr>
              <w:spacing w:before="100" w:beforeAutospacing="1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7972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финансирования:</w:t>
            </w:r>
          </w:p>
          <w:p w:rsidR="00D46D4F" w:rsidRDefault="007545E1" w:rsidP="00D46D4F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61 860,00 </w:t>
            </w:r>
            <w:r w:rsidR="00D46D4F" w:rsidRPr="007972F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45E1" w:rsidRDefault="007545E1" w:rsidP="00D46D4F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7545E1" w:rsidRPr="007972FE" w:rsidRDefault="007545E1" w:rsidP="00D46D4F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бюджет Луганской Народной Республики</w:t>
            </w:r>
            <w:bookmarkStart w:id="2" w:name="_GoBack"/>
            <w:bookmarkEnd w:id="2"/>
          </w:p>
        </w:tc>
      </w:tr>
    </w:tbl>
    <w:p w:rsidR="00295BDA" w:rsidRDefault="00295BDA" w:rsidP="00C1142D">
      <w:pPr>
        <w:widowControl w:val="0"/>
        <w:tabs>
          <w:tab w:val="left" w:pos="1349"/>
        </w:tabs>
        <w:spacing w:line="242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D73" w:rsidRDefault="00F47D73" w:rsidP="00C1142D">
      <w:pPr>
        <w:widowControl w:val="0"/>
        <w:tabs>
          <w:tab w:val="left" w:pos="1349"/>
        </w:tabs>
        <w:spacing w:line="242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72C" w:rsidRPr="009900AA" w:rsidRDefault="00B32C79" w:rsidP="00DC7CAB">
      <w:pPr>
        <w:pStyle w:val="a4"/>
        <w:widowControl w:val="0"/>
        <w:numPr>
          <w:ilvl w:val="0"/>
          <w:numId w:val="6"/>
        </w:numPr>
        <w:spacing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6_0"/>
      <w:bookmarkEnd w:id="1"/>
      <w:r w:rsidRPr="0099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сферы реализации </w:t>
      </w:r>
      <w:r w:rsidR="00D4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99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униципальной </w:t>
      </w:r>
    </w:p>
    <w:p w:rsidR="00D90FD0" w:rsidRPr="000D072C" w:rsidRDefault="00966DC0" w:rsidP="00DC7CAB">
      <w:pPr>
        <w:pStyle w:val="a4"/>
        <w:widowControl w:val="0"/>
        <w:spacing w:after="240" w:line="240" w:lineRule="auto"/>
        <w:ind w:left="0" w:right="-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32C79" w:rsidRPr="000D0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460127" w:rsidRDefault="00460127" w:rsidP="00D23001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2_0"/>
      <w:bookmarkEnd w:id="3"/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и качество, предоставляемых услуг пассажирским транспортом во многом определяет реальный уровень жизни, социальный климат и влияет на оценку эффективности работы органов местного самоуправления.</w:t>
      </w:r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статьи 16 Федерального закона от 06.10.2003 № 131-ФЗ </w:t>
      </w:r>
      <w:r w:rsidR="00D8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к полномочиям органов местного самоуправления городского округа относится 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</w:t>
      </w:r>
      <w:r w:rsidRPr="007310B9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приоритетов национальной политики Российской Федерации является обеспечение комфортных условий проживания населения. Создание комфортных и безопасных условий для проживания граждан на территории городского округа зависит, в том числе, от доступности и качества услуг, предоставляемых пассажирским транспортом.</w:t>
      </w:r>
    </w:p>
    <w:p w:rsidR="00460127" w:rsidRPr="00460127" w:rsidRDefault="00460127" w:rsidP="00460127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подвижности населения, уровень развития производства и торговли определяют спрос на услуги транспорта. С другой стороны, взаимосвязь развития транспорта с другими отраслями производства и социальной сферы определяет требования к транспорту в отношении направлений, объемов и качества перевозок, а также возможные пути его развития.</w:t>
      </w:r>
    </w:p>
    <w:p w:rsidR="007310B9" w:rsidRDefault="00D23001" w:rsidP="00D23001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7310B9"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7310B9" w:rsidRPr="007310B9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6876C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Округ) расположено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59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пункта. Расстояние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Старобельск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составляет от 8 до 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км. Многие населенные пункты находятся в стороне от региональных дорог. Для решения многих вопросов жителям отдаленных населенных пунктов необходимо ехать в 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центр, а также жителям </w:t>
      </w:r>
      <w:r w:rsid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</w:t>
      </w:r>
      <w:r w:rsidRPr="00D2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центра, не имеющим личного транспорта, необходимо добираться общественным. </w:t>
      </w:r>
    </w:p>
    <w:p w:rsidR="00D23001" w:rsidRDefault="007310B9" w:rsidP="00D23001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проблемой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 </w:t>
      </w:r>
      <w:r w:rsidRPr="00731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пассажирского транспорта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является 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пассажирски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маршрутны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перевоз</w:t>
      </w:r>
      <w:r w:rsid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30 лет.</w:t>
      </w:r>
    </w:p>
    <w:p w:rsidR="00460127" w:rsidRDefault="00460127" w:rsidP="00D46D4F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1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муниципального округа муниципальное образование Старобельский муниципальный округ утвержден реестр муниципальных маршрутов регулярных перевозок и сформирована маршрутная сеть, предусматривающая 11 муниципальных маршрутов на территории муниципального образования Старобельский муниципальный округ Луганской Народной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данный момент 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соглашениям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от 01.01.2024 № 1/24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, 2/24 перевозчик</w:t>
      </w:r>
      <w:r w:rsidR="00D367E5" w:rsidRPr="00D3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 «Старобельский автодор» ГУП ЛНР «Луганский автодор»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пассажирские перевозки по двум городским маршрутам: </w:t>
      </w:r>
      <w:r w:rsidR="00D46D4F">
        <w:rPr>
          <w:rFonts w:ascii="Times New Roman" w:eastAsia="Times New Roman" w:hAnsi="Times New Roman" w:cs="Times New Roman"/>
          <w:color w:val="000000"/>
          <w:sz w:val="28"/>
          <w:szCs w:val="28"/>
        </w:rPr>
        <w:t>АС 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 - кв. Ватутина - АС Старобельск, № 101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367E5" w:rsidRPr="00D3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ЖД вокзал - АС Старобельск - ЖД вокзал,</w:t>
      </w:r>
      <w:r w:rsidR="00D46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7E5" w:rsidRP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№ 102</w:t>
      </w:r>
      <w:r w:rsidR="00D367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7E5" w:rsidRPr="00BE756F" w:rsidRDefault="00D367E5" w:rsidP="00D367E5">
      <w:pPr>
        <w:widowControl w:val="0"/>
        <w:spacing w:before="3" w:line="240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 пассажирских </w:t>
      </w:r>
      <w:r w:rsidR="00B1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маршрутных перевозок в распоряжении </w:t>
      </w:r>
      <w:r w:rsidR="00B166BF" w:rsidRPr="00B166BF">
        <w:rPr>
          <w:rFonts w:ascii="Times New Roman" w:hAnsi="Times New Roman" w:cs="Times New Roman"/>
          <w:sz w:val="28"/>
          <w:szCs w:val="28"/>
        </w:rPr>
        <w:t>Администрации</w:t>
      </w:r>
      <w:r w:rsidR="00B166BF" w:rsidRPr="00B1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66BF" w:rsidRPr="00B166B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</w:t>
      </w:r>
      <w:r w:rsidR="00B166BF" w:rsidRPr="00B166BF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="00B166BF">
        <w:rPr>
          <w:rFonts w:ascii="Times New Roman" w:hAnsi="Times New Roman" w:cs="Times New Roman"/>
          <w:sz w:val="28"/>
          <w:szCs w:val="28"/>
        </w:rPr>
        <w:t xml:space="preserve"> имеются 12 автобусов ПАЗ </w:t>
      </w:r>
      <w:r w:rsidR="00B166BF">
        <w:rPr>
          <w:rFonts w:ascii="Times New Roman" w:hAnsi="Times New Roman" w:cs="Times New Roman"/>
          <w:sz w:val="28"/>
          <w:szCs w:val="28"/>
          <w:lang w:val="en-US"/>
        </w:rPr>
        <w:t>Vtctor</w:t>
      </w:r>
      <w:r w:rsidR="00AD2DF8" w:rsidRPr="00AD2DF8">
        <w:rPr>
          <w:rFonts w:ascii="Times New Roman" w:hAnsi="Times New Roman" w:cs="Times New Roman"/>
          <w:sz w:val="28"/>
          <w:szCs w:val="28"/>
        </w:rPr>
        <w:t xml:space="preserve"> </w:t>
      </w:r>
      <w:r w:rsidR="00AD2DF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AD2DF8">
        <w:rPr>
          <w:rFonts w:ascii="Times New Roman" w:hAnsi="Times New Roman" w:cs="Times New Roman"/>
          <w:sz w:val="28"/>
          <w:szCs w:val="28"/>
        </w:rPr>
        <w:t xml:space="preserve"> и 4 автобуса </w:t>
      </w:r>
      <w:r w:rsidR="00AD2DF8">
        <w:rPr>
          <w:rFonts w:ascii="Times New Roman" w:hAnsi="Times New Roman" w:cs="Times New Roman"/>
          <w:sz w:val="28"/>
          <w:szCs w:val="28"/>
          <w:lang w:val="en-US"/>
        </w:rPr>
        <w:t>Gazelle</w:t>
      </w:r>
      <w:r w:rsidR="00AD2DF8" w:rsidRPr="00AD2DF8">
        <w:rPr>
          <w:rFonts w:ascii="Times New Roman" w:hAnsi="Times New Roman" w:cs="Times New Roman"/>
          <w:sz w:val="28"/>
          <w:szCs w:val="28"/>
        </w:rPr>
        <w:t xml:space="preserve"> </w:t>
      </w:r>
      <w:r w:rsidR="00AD2DF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BE756F">
        <w:rPr>
          <w:rFonts w:ascii="Times New Roman" w:hAnsi="Times New Roman" w:cs="Times New Roman"/>
          <w:sz w:val="28"/>
          <w:szCs w:val="28"/>
        </w:rPr>
        <w:t>.</w:t>
      </w:r>
    </w:p>
    <w:p w:rsidR="0072106E" w:rsidRDefault="0072106E" w:rsidP="00DC7CAB">
      <w:pPr>
        <w:widowControl w:val="0"/>
        <w:spacing w:before="3" w:line="240" w:lineRule="auto"/>
        <w:ind w:right="-67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B9A" w:rsidRDefault="001975C5" w:rsidP="00DC7CAB">
      <w:pPr>
        <w:pStyle w:val="a4"/>
        <w:widowControl w:val="0"/>
        <w:numPr>
          <w:ilvl w:val="0"/>
          <w:numId w:val="5"/>
        </w:numPr>
        <w:spacing w:line="240" w:lineRule="auto"/>
        <w:ind w:left="0" w:right="-19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B32C79" w:rsidRPr="0019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елевые показатели эффективности реализации </w:t>
      </w:r>
      <w:r w:rsidR="00D4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32C79" w:rsidRPr="0019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униципальной</w:t>
      </w:r>
    </w:p>
    <w:p w:rsidR="001975C5" w:rsidRDefault="004B4B9A" w:rsidP="00DC7CAB">
      <w:pPr>
        <w:pStyle w:val="a4"/>
        <w:widowControl w:val="0"/>
        <w:spacing w:after="240" w:line="240" w:lineRule="auto"/>
        <w:ind w:left="0" w:right="-17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32C79" w:rsidRPr="0019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рограммы, описание ожидаемых конечных результатов</w:t>
      </w:r>
      <w:r w:rsidR="0019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B32C79" w:rsidRPr="0019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сроков и этапов</w:t>
      </w:r>
    </w:p>
    <w:p w:rsidR="00D90FD0" w:rsidRPr="009810D9" w:rsidRDefault="00B32C79" w:rsidP="00B46065">
      <w:pPr>
        <w:pStyle w:val="a4"/>
        <w:widowControl w:val="0"/>
        <w:spacing w:line="240" w:lineRule="auto"/>
        <w:ind w:left="0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формирования и реализации единой государственной политики в области </w:t>
      </w:r>
      <w:r w:rsid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BE756F" w:rsidRP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регулярных перевозок пассажиров и багажа автомобильным транспортом </w:t>
      </w:r>
      <w:r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определены:</w:t>
      </w:r>
    </w:p>
    <w:p w:rsidR="00D90FD0" w:rsidRPr="009810D9" w:rsidRDefault="007545E1" w:rsidP="00DC7CAB">
      <w:pPr>
        <w:widowControl w:val="0"/>
        <w:tabs>
          <w:tab w:val="left" w:pos="4348"/>
          <w:tab w:val="left" w:pos="6036"/>
          <w:tab w:val="left" w:pos="799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>
        <w:r w:rsidR="00B32C79" w:rsidRPr="009810D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Конституцией </w:t>
        </w:r>
      </w:hyperlink>
      <w:r w:rsidR="00B32C79"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6F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2C79"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 w:rsidR="006F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756F" w:rsidRP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Российской </w:t>
      </w:r>
      <w:r w:rsidR="00BE756F" w:rsidRP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 от 6 октября 2003 года № 131 - ФЗ «Об общих принципах организации местного самоуправления в Российской Федерации», 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0522" w:rsidRDefault="00B32C79" w:rsidP="001D0522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 w:rsidR="00992F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униципальной </w:t>
      </w:r>
      <w:r w:rsidR="00992F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является реализация государственной политики </w:t>
      </w:r>
      <w:r w:rsidR="00D76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в области </w:t>
      </w:r>
      <w:r w:rsid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BE756F" w:rsidRP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регулярных перевозок пассажиров и багажа автомобильным транспортом</w:t>
      </w:r>
      <w:r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08538A" w:rsidRPr="00F81E3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Старобельский муниципальный округ </w:t>
      </w:r>
      <w:r w:rsidR="0008538A" w:rsidRPr="00F81E3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</w:t>
      </w:r>
      <w:bookmarkStart w:id="5" w:name="_page_39_0"/>
      <w:bookmarkEnd w:id="4"/>
      <w:r w:rsid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</w:t>
      </w:r>
      <w:r w:rsidR="001D0522"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общественного транспорта по уровню комфорта и мобильности сопоставимого с личным</w:t>
      </w:r>
      <w:r w:rsid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8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1D0522"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бесперебойности движения автобусов по утвержденным маршрутам.</w:t>
      </w:r>
    </w:p>
    <w:p w:rsidR="001D0522" w:rsidRPr="001D0522" w:rsidRDefault="001D0522" w:rsidP="001D0522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:rsidR="001D0522" w:rsidRPr="001D0522" w:rsidRDefault="000C2498" w:rsidP="001D0522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1D0522"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доступности услуг общественного пассажирского транспорта для населения.</w:t>
      </w:r>
    </w:p>
    <w:p w:rsidR="001D0522" w:rsidRPr="001D0522" w:rsidRDefault="000C2498" w:rsidP="001D0522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1D0522"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эффективности, качества и безопасности перевозок граждан общественным пассажирским транспортом.</w:t>
      </w:r>
    </w:p>
    <w:p w:rsidR="001D0522" w:rsidRPr="001D0522" w:rsidRDefault="001D0522" w:rsidP="001D0522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</w:t>
      </w:r>
      <w:r w:rsidRPr="001D0522">
        <w:rPr>
          <w:rFonts w:ascii="Times New Roman" w:eastAsia="Times New Roman" w:hAnsi="Times New Roman" w:cs="Times New Roman"/>
          <w:color w:val="000000"/>
          <w:sz w:val="28"/>
          <w:szCs w:val="28"/>
        </w:rPr>
        <w:t>. Этапы не выделяются</w:t>
      </w:r>
    </w:p>
    <w:p w:rsidR="00D90FD0" w:rsidRPr="009810D9" w:rsidRDefault="00D90FD0" w:rsidP="00DC7C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page_45_0"/>
      <w:bookmarkEnd w:id="5"/>
    </w:p>
    <w:p w:rsidR="00F47D73" w:rsidRPr="00F47D73" w:rsidRDefault="00B32C79" w:rsidP="00DC7CAB">
      <w:pPr>
        <w:pStyle w:val="a4"/>
        <w:widowControl w:val="0"/>
        <w:numPr>
          <w:ilvl w:val="0"/>
          <w:numId w:val="5"/>
        </w:numPr>
        <w:spacing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Обобщенная характеристика мероприятий</w:t>
      </w:r>
    </w:p>
    <w:p w:rsidR="00D90FD0" w:rsidRPr="00F47D73" w:rsidRDefault="00D46D4F" w:rsidP="00DC7CAB">
      <w:pPr>
        <w:pStyle w:val="a4"/>
        <w:widowControl w:val="0"/>
        <w:spacing w:after="240" w:line="240" w:lineRule="auto"/>
        <w:ind w:left="0"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32C79" w:rsidRPr="00F47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униципальной </w:t>
      </w:r>
      <w:r w:rsidR="00B06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32C79" w:rsidRPr="00F47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3765AB" w:rsidRPr="003765AB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п</w:t>
      </w: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рограммы будут осуществляться по следующим направлениям:</w:t>
      </w:r>
    </w:p>
    <w:p w:rsidR="003765AB" w:rsidRPr="003765AB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Организационно-управленческие мероприятия (реализация указанных мероприятий не требует дополнительного финансирования):</w:t>
      </w:r>
    </w:p>
    <w:p w:rsidR="003765AB" w:rsidRPr="003765AB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изучение потребностей населения в транспортных услугах, развитие транспортных услуг;</w:t>
      </w:r>
    </w:p>
    <w:p w:rsidR="003765AB" w:rsidRPr="003765AB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подготовка </w:t>
      </w:r>
      <w:r w:rsidR="00F418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проектов</w:t>
      </w: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муниципальных нормативно-правовых актов в части, касающейся развития пассажирского автомобильного транспорта;</w:t>
      </w:r>
    </w:p>
    <w:p w:rsidR="003765AB" w:rsidRPr="003765AB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вопросов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</w:t>
      </w: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дальнейшему развитию социально значимых регулярных автобусных маршрутов;</w:t>
      </w:r>
    </w:p>
    <w:p w:rsidR="003765AB" w:rsidRPr="003765AB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комплекса мероприятий организационного характера по оптимизации системы муниципального регулирования</w:t>
      </w:r>
      <w:r w:rsidRPr="00376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пассажирских перевозок.</w:t>
      </w:r>
    </w:p>
    <w:p w:rsidR="003765AB" w:rsidRPr="003765AB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Производственно-технические мероприятия:</w:t>
      </w:r>
    </w:p>
    <w:p w:rsidR="00D767F6" w:rsidRDefault="00CA381A" w:rsidP="003765AB">
      <w:pPr>
        <w:widowControl w:val="0"/>
        <w:spacing w:line="240" w:lineRule="auto"/>
        <w:ind w:right="3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муниципального бюдже</w:t>
      </w:r>
      <w:r w:rsidR="00D767F6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учреждения, которое будет осуществлять регулярные перевоз</w:t>
      </w:r>
      <w:r w:rsidR="00D767F6" w:rsidRP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76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767F6" w:rsidRPr="00BE7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пассажиров и багажа автомобильным транспортом</w:t>
      </w:r>
      <w:r w:rsidR="00D76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муниципальным маршрутам</w:t>
      </w:r>
      <w:r w:rsidR="00D767F6" w:rsidRPr="00981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D767F6" w:rsidRPr="00F81E3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Старобельский муниципальный округ </w:t>
      </w:r>
      <w:r w:rsidR="00D767F6" w:rsidRPr="00F81E3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D767F6">
        <w:rPr>
          <w:rFonts w:ascii="Times New Roman" w:hAnsi="Times New Roman" w:cs="Times New Roman"/>
          <w:sz w:val="28"/>
          <w:szCs w:val="28"/>
        </w:rPr>
        <w:t>;</w:t>
      </w:r>
    </w:p>
    <w:p w:rsidR="00D767F6" w:rsidRDefault="00D767F6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за учреждением </w:t>
      </w:r>
      <w:r w:rsidR="00B6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материально-технических ценностей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праве</w:t>
      </w:r>
      <w:r w:rsidR="00B6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оперативного управления муниципальным имуществом</w:t>
      </w:r>
    </w:p>
    <w:p w:rsidR="007643AF" w:rsidRDefault="003765AB" w:rsidP="003765AB">
      <w:pPr>
        <w:widowControl w:val="0"/>
        <w:spacing w:line="240" w:lineRule="auto"/>
        <w:ind w:right="3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5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пассажирских перевозок по муниципальным автобусным маршрутам в соответствии с положениями Федерального закона от 13 июля 2015 года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81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(обустройство остановок общественного транспорта</w:t>
      </w:r>
      <w:r w:rsidR="0018473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разработка и утверждение маршрутов</w:t>
      </w:r>
      <w:r w:rsidR="00E812A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847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0FD0" w:rsidRDefault="00D90FD0" w:rsidP="00DC7CAB">
      <w:pPr>
        <w:spacing w:after="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page_47_0"/>
      <w:bookmarkEnd w:id="6"/>
    </w:p>
    <w:p w:rsidR="004B35C2" w:rsidRPr="009810D9" w:rsidRDefault="00F2761C" w:rsidP="00DC7CAB">
      <w:pPr>
        <w:widowControl w:val="0"/>
        <w:spacing w:line="240" w:lineRule="auto"/>
        <w:ind w:right="-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32C79" w:rsidRPr="0098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Анализ рисков реализации </w:t>
      </w:r>
      <w:r w:rsidR="00D4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32C79" w:rsidRPr="0098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униципальной программы </w:t>
      </w:r>
    </w:p>
    <w:p w:rsidR="00D90FD0" w:rsidRPr="009810D9" w:rsidRDefault="00B32C79" w:rsidP="00DC7CAB">
      <w:pPr>
        <w:widowControl w:val="0"/>
        <w:spacing w:after="240" w:line="240" w:lineRule="auto"/>
        <w:ind w:right="-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1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описание мер управления рисками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успешной реализации Программы является управление рисками с целью минимизации их влияния на достижение цели Программы.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может быть подвержена влиянию следующих рисков: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 связанного с изменениями законодательства (как на федеральном, так и на региональном уровне).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законодательства.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минимизации данного риска будет осуществляться мониторинг реализации муниципальной программы.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риска, связанного с возникновением бюджетного дефицита и недостаточным уровнем финансирования программных мероприятий. Способы ограничения финансового риска: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объема финансовых средств исходя из возможностей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Луганской Народной Республики</w:t>
      </w: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</w:t>
      </w:r>
      <w:r w:rsidRPr="00087B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1E3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Старобельский муниципальный округ </w:t>
      </w:r>
      <w:r w:rsidRPr="00F81E3A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федерального бюджета и внебюджетных источников;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наиболее значимых мероприятий для первоочередного финансирования.</w:t>
      </w:r>
    </w:p>
    <w:p w:rsidR="00006794" w:rsidRPr="00006794" w:rsidRDefault="00006794" w:rsidP="00006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по минимизации остальных возможных рисков, связанных со спецификой целей и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рограммы, будут приниматься в ходе оперативного управления реализацией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</w:t>
      </w:r>
      <w:r w:rsidRPr="0000679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рограммы.</w:t>
      </w:r>
    </w:p>
    <w:p w:rsidR="00B44DF0" w:rsidRDefault="00B44DF0" w:rsidP="00DC7C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5BA" w:rsidRDefault="00C04412" w:rsidP="00B015BA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55_0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B01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B015BA" w:rsidRPr="00B01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</w:t>
      </w:r>
      <w:r w:rsidR="00B01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даемые результаты реализации муниципальной </w:t>
      </w:r>
      <w:r w:rsidR="00B015BA" w:rsidRPr="00B01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015BA" w:rsidRDefault="00B015BA" w:rsidP="00B015BA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мероприятий </w:t>
      </w:r>
      <w:r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 позволит решить ряд проблем, связанных с предоставлением транспортных усл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уг населению. В ходе решения </w:t>
      </w:r>
      <w:r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программных мероприятий планируется достичь следующих результатов: </w:t>
      </w:r>
    </w:p>
    <w:p w:rsidR="00C04412" w:rsidRDefault="00B015BA" w:rsidP="00B015BA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04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повысить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уровень</w:t>
      </w:r>
      <w:r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доступности транспортного обслуживания для всех </w:t>
      </w:r>
      <w:r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слоев населения; </w:t>
      </w:r>
    </w:p>
    <w:p w:rsidR="00C04412" w:rsidRDefault="00B015BA" w:rsidP="00B015BA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обеспечить регулярность движения пассажирского транспорта; </w:t>
      </w:r>
    </w:p>
    <w:p w:rsidR="00377CC8" w:rsidRDefault="00377CC8" w:rsidP="00B015BA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</w:t>
      </w:r>
      <w:r w:rsidR="00B015BA"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обеспечить постоянную связь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сельских населенных пунктов </w:t>
      </w:r>
      <w:r w:rsidR="00D87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административным центром</w:t>
      </w:r>
      <w:r w:rsidR="00B015BA"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B015BA" w:rsidRPr="00B015BA" w:rsidRDefault="00B015BA" w:rsidP="00B015BA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77C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обеспечить </w:t>
      </w:r>
      <w:r w:rsidRPr="00B01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качество транспортных услуг. </w:t>
      </w:r>
    </w:p>
    <w:p w:rsidR="00377CC8" w:rsidRDefault="003F2F43" w:rsidP="00377CC8">
      <w:pPr>
        <w:widowControl w:val="0"/>
        <w:spacing w:line="239" w:lineRule="auto"/>
        <w:ind w:right="-6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F2F43">
        <w:rPr>
          <w:rFonts w:ascii="Times New Roman" w:hAnsi="Times New Roman" w:cs="Times New Roman"/>
          <w:noProof/>
          <w:sz w:val="28"/>
          <w:szCs w:val="28"/>
        </w:rPr>
        <w:t>Целевые индикаторы</w:t>
      </w:r>
      <w:r w:rsidR="00377CC8">
        <w:rPr>
          <w:rFonts w:ascii="Times New Roman" w:hAnsi="Times New Roman" w:cs="Times New Roman"/>
          <w:noProof/>
          <w:sz w:val="28"/>
          <w:szCs w:val="28"/>
        </w:rPr>
        <w:t xml:space="preserve"> Муниципальной программы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889"/>
        <w:gridCol w:w="1672"/>
        <w:gridCol w:w="2403"/>
      </w:tblGrid>
      <w:tr w:rsidR="00377CC8" w:rsidTr="000C2498">
        <w:tc>
          <w:tcPr>
            <w:tcW w:w="675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4889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672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Ед. изм</w:t>
            </w:r>
          </w:p>
        </w:tc>
        <w:tc>
          <w:tcPr>
            <w:tcW w:w="2403" w:type="dxa"/>
          </w:tcPr>
          <w:p w:rsidR="00377CC8" w:rsidRDefault="00FE77C9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377CC8" w:rsidTr="000C2498">
        <w:tc>
          <w:tcPr>
            <w:tcW w:w="675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89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утвержденных муниципальных маршрутов регулярных перевозок</w:t>
            </w:r>
          </w:p>
        </w:tc>
        <w:tc>
          <w:tcPr>
            <w:tcW w:w="1672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Ед</w:t>
            </w:r>
          </w:p>
        </w:tc>
        <w:tc>
          <w:tcPr>
            <w:tcW w:w="2403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</w:tr>
      <w:tr w:rsidR="00377CC8" w:rsidTr="000C2498">
        <w:tc>
          <w:tcPr>
            <w:tcW w:w="675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перевезенных пассажиров по муниципальным маршрутам регулярных перевозок</w:t>
            </w:r>
          </w:p>
        </w:tc>
        <w:tc>
          <w:tcPr>
            <w:tcW w:w="1672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тыс.чел</w:t>
            </w:r>
          </w:p>
        </w:tc>
        <w:tc>
          <w:tcPr>
            <w:tcW w:w="2403" w:type="dxa"/>
          </w:tcPr>
          <w:p w:rsidR="00377CC8" w:rsidRDefault="00FE77C9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190,2</w:t>
            </w:r>
          </w:p>
        </w:tc>
      </w:tr>
      <w:tr w:rsidR="00377CC8" w:rsidTr="000C2498">
        <w:tc>
          <w:tcPr>
            <w:tcW w:w="675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4889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оступивших обращений граждан в А</w:t>
            </w: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дминистрацию</w:t>
            </w:r>
          </w:p>
        </w:tc>
        <w:tc>
          <w:tcPr>
            <w:tcW w:w="1672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2F43">
              <w:rPr>
                <w:rFonts w:ascii="Times New Roman" w:hAnsi="Times New Roman" w:cs="Times New Roman"/>
                <w:noProof/>
                <w:sz w:val="28"/>
                <w:szCs w:val="28"/>
              </w:rPr>
              <w:t>Ед</w:t>
            </w:r>
          </w:p>
        </w:tc>
        <w:tc>
          <w:tcPr>
            <w:tcW w:w="2403" w:type="dxa"/>
          </w:tcPr>
          <w:p w:rsidR="00377CC8" w:rsidRDefault="00FE77C9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</w:tc>
      </w:tr>
      <w:tr w:rsidR="00377CC8" w:rsidTr="000C2498">
        <w:tc>
          <w:tcPr>
            <w:tcW w:w="675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377CC8" w:rsidRDefault="00377CC8" w:rsidP="00B378BA">
            <w:pPr>
              <w:widowControl w:val="0"/>
              <w:spacing w:line="239" w:lineRule="auto"/>
              <w:ind w:right="-6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7CC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Срывы рейсов по неуважительным причинам по муниципальным маршрутам регулярных перевозок пассажиров </w:t>
            </w:r>
          </w:p>
        </w:tc>
        <w:tc>
          <w:tcPr>
            <w:tcW w:w="1672" w:type="dxa"/>
          </w:tcPr>
          <w:p w:rsidR="00377CC8" w:rsidRDefault="00377CC8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Ед.</w:t>
            </w:r>
          </w:p>
        </w:tc>
        <w:tc>
          <w:tcPr>
            <w:tcW w:w="2403" w:type="dxa"/>
          </w:tcPr>
          <w:p w:rsidR="00377CC8" w:rsidRDefault="00FE77C9" w:rsidP="00377CC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</w:tbl>
    <w:p w:rsidR="00377CC8" w:rsidRDefault="00377CC8" w:rsidP="00377CC8">
      <w:pPr>
        <w:widowControl w:val="0"/>
        <w:spacing w:line="239" w:lineRule="auto"/>
        <w:ind w:right="-6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A3704" w:rsidRDefault="002A3704" w:rsidP="002A3704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2B" w:rsidRDefault="00E7402B" w:rsidP="00912F1C">
      <w:pPr>
        <w:widowControl w:val="0"/>
        <w:spacing w:line="239" w:lineRule="auto"/>
        <w:ind w:left="6663" w:right="-69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lk159313852"/>
    </w:p>
    <w:p w:rsidR="00E7402B" w:rsidRDefault="00E7402B" w:rsidP="00912F1C">
      <w:pPr>
        <w:widowControl w:val="0"/>
        <w:spacing w:line="239" w:lineRule="auto"/>
        <w:ind w:left="6663" w:right="-69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7C9" w:rsidRDefault="00FE77C9" w:rsidP="00912F1C">
      <w:pPr>
        <w:widowControl w:val="0"/>
        <w:spacing w:line="239" w:lineRule="auto"/>
        <w:ind w:left="6663" w:right="-69" w:firstLine="2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E77C9" w:rsidSect="000C2498">
          <w:headerReference w:type="default" r:id="rId9"/>
          <w:headerReference w:type="first" r:id="rId10"/>
          <w:pgSz w:w="11906" w:h="16838"/>
          <w:pgMar w:top="1134" w:right="567" w:bottom="1134" w:left="1701" w:header="709" w:footer="0" w:gutter="0"/>
          <w:cols w:space="708"/>
          <w:titlePg/>
          <w:docGrid w:linePitch="299"/>
        </w:sectPr>
      </w:pPr>
    </w:p>
    <w:p w:rsidR="00023BD0" w:rsidRDefault="007F7570" w:rsidP="00E321F1">
      <w:pPr>
        <w:widowControl w:val="0"/>
        <w:spacing w:line="239" w:lineRule="auto"/>
        <w:ind w:left="510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E321F1" w:rsidRDefault="007F7570" w:rsidP="00E321F1">
      <w:pPr>
        <w:widowControl w:val="0"/>
        <w:spacing w:line="239" w:lineRule="auto"/>
        <w:ind w:left="510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46D4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униципальной </w:t>
      </w:r>
      <w:r w:rsidR="006F47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рограмме</w:t>
      </w:r>
      <w:r w:rsidR="00E32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7570" w:rsidRPr="00E321F1" w:rsidRDefault="00E321F1" w:rsidP="00E321F1">
      <w:pPr>
        <w:widowControl w:val="0"/>
        <w:spacing w:line="239" w:lineRule="auto"/>
        <w:ind w:left="510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1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«Развитие муниципальных маршрутных пассажирских перевозок в муниципальном образовании Старобельский муниципальный округ Луганской Народной Республики на 2025 год»</w:t>
      </w:r>
    </w:p>
    <w:p w:rsidR="001C7DF1" w:rsidRDefault="001C7DF1" w:rsidP="003851B8">
      <w:pPr>
        <w:widowControl w:val="0"/>
        <w:spacing w:line="239" w:lineRule="auto"/>
        <w:ind w:left="55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961" w:rsidRDefault="00960961" w:rsidP="003851B8">
      <w:pPr>
        <w:widowControl w:val="0"/>
        <w:spacing w:line="239" w:lineRule="auto"/>
        <w:ind w:left="55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961" w:rsidRDefault="00960961" w:rsidP="003851B8">
      <w:pPr>
        <w:widowControl w:val="0"/>
        <w:spacing w:line="239" w:lineRule="auto"/>
        <w:ind w:left="55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498" w:rsidRDefault="000C2498" w:rsidP="003851B8">
      <w:pPr>
        <w:widowControl w:val="0"/>
        <w:spacing w:line="239" w:lineRule="auto"/>
        <w:ind w:left="55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7B2" w:rsidRDefault="004B0CDE" w:rsidP="004B0CDE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A9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1C7DF1" w:rsidRPr="001C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0CDE" w:rsidRDefault="0076267D" w:rsidP="004B0CDE">
      <w:pPr>
        <w:widowControl w:val="0"/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4B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униципальной </w:t>
      </w:r>
      <w:r w:rsidR="006F4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B0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4B0CDE" w:rsidRPr="00EA6454" w:rsidRDefault="004B0CDE" w:rsidP="00EA6454">
      <w:pPr>
        <w:widowControl w:val="0"/>
        <w:spacing w:line="239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A6454" w:rsidRPr="00EA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программа развития муниципальных маршрутных пассажирских перевозок в муниципальном образовании Старобельский муниципальный округ Луганской Народной Республики на 2025 год</w:t>
      </w:r>
      <w:r w:rsidR="006F47B2" w:rsidRPr="00EA6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43BB4" w:rsidRPr="00291FD9" w:rsidRDefault="00E43BB4" w:rsidP="00E47EC3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bookmarkEnd w:id="9"/>
    <w:tbl>
      <w:tblPr>
        <w:tblStyle w:val="a5"/>
        <w:tblpPr w:leftFromText="180" w:rightFromText="180" w:vertAnchor="text" w:horzAnchor="margin" w:tblpX="501" w:tblpY="133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8"/>
        <w:gridCol w:w="1984"/>
        <w:gridCol w:w="1985"/>
      </w:tblGrid>
      <w:tr w:rsidR="0065763C" w:rsidTr="0087786C">
        <w:trPr>
          <w:trHeight w:val="275"/>
        </w:trPr>
        <w:tc>
          <w:tcPr>
            <w:tcW w:w="53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98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показатели эффективности</w:t>
            </w:r>
            <w:r w:rsidR="00D3065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D3065B" w:rsidRPr="003851B8" w:rsidRDefault="00D3065B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left="-107"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финансирования</w:t>
            </w:r>
            <w:r w:rsidR="00D3065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97D8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тыс. </w:t>
            </w:r>
            <w:r w:rsidR="00D3065B"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65763C" w:rsidTr="0087786C">
        <w:trPr>
          <w:trHeight w:val="275"/>
        </w:trPr>
        <w:tc>
          <w:tcPr>
            <w:tcW w:w="53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5763C" w:rsidRPr="003851B8" w:rsidRDefault="0065763C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4188E" w:rsidTr="00E85BC4">
        <w:trPr>
          <w:trHeight w:val="438"/>
        </w:trPr>
        <w:tc>
          <w:tcPr>
            <w:tcW w:w="9748" w:type="dxa"/>
            <w:gridSpan w:val="5"/>
          </w:tcPr>
          <w:p w:rsidR="00F4188E" w:rsidRPr="00F4188E" w:rsidRDefault="00F4188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Организационно-управленческие мероприятия</w:t>
            </w:r>
          </w:p>
        </w:tc>
      </w:tr>
      <w:tr w:rsidR="00A878A6" w:rsidTr="00F4188E">
        <w:trPr>
          <w:trHeight w:val="1408"/>
        </w:trPr>
        <w:tc>
          <w:tcPr>
            <w:tcW w:w="534" w:type="dxa"/>
          </w:tcPr>
          <w:p w:rsidR="00A878A6" w:rsidRPr="00727B47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4188E" w:rsidRPr="00F4188E" w:rsidRDefault="00F4188E" w:rsidP="00F4188E">
            <w:pPr>
              <w:widowControl w:val="0"/>
              <w:ind w:right="30"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потребностей населения в транспортных услугах, развитие транспортных услуг</w:t>
            </w:r>
          </w:p>
          <w:p w:rsidR="00A878A6" w:rsidRPr="00F4188E" w:rsidRDefault="00A878A6" w:rsidP="0087786C">
            <w:pPr>
              <w:widowControl w:val="0"/>
              <w:tabs>
                <w:tab w:val="left" w:pos="2983"/>
              </w:tabs>
              <w:spacing w:before="10"/>
              <w:ind w:left="33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78A6" w:rsidRPr="00F4188E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Pr="00F4188E" w:rsidRDefault="00F4188E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поступивших обращений граждан в Администрацию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муниципальное образование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t xml:space="preserve"> Старобельский муниципальный округ Луганской Народной Республики</w:t>
            </w:r>
          </w:p>
        </w:tc>
        <w:tc>
          <w:tcPr>
            <w:tcW w:w="1985" w:type="dxa"/>
            <w:vAlign w:val="center"/>
          </w:tcPr>
          <w:p w:rsidR="00A878A6" w:rsidRPr="00F4188E" w:rsidRDefault="00F4188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A878A6" w:rsidTr="00D767F6">
        <w:trPr>
          <w:trHeight w:val="1942"/>
        </w:trPr>
        <w:tc>
          <w:tcPr>
            <w:tcW w:w="534" w:type="dxa"/>
          </w:tcPr>
          <w:p w:rsidR="00A878A6" w:rsidRPr="00727B47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878A6" w:rsidRPr="00F4188E" w:rsidRDefault="00F4188E" w:rsidP="0087786C">
            <w:pPr>
              <w:widowControl w:val="0"/>
              <w:tabs>
                <w:tab w:val="left" w:pos="3013"/>
              </w:tabs>
              <w:spacing w:before="10"/>
              <w:ind w:left="33" w:right="19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комплекса мероприятий организационного характера по оптимизации системы муниципального регулирования</w:t>
            </w:r>
            <w:r w:rsidRPr="00F4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пассажирских перевозок</w:t>
            </w:r>
          </w:p>
        </w:tc>
        <w:tc>
          <w:tcPr>
            <w:tcW w:w="1418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Default="00F4188E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поступивших обращений граждан в Администрацию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муниципальное образование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t xml:space="preserve"> Старобельский муниципальный округ Луганской 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1985" w:type="dxa"/>
            <w:vAlign w:val="center"/>
          </w:tcPr>
          <w:p w:rsidR="00A878A6" w:rsidRDefault="00F4188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F4188E" w:rsidTr="00D767F6">
        <w:trPr>
          <w:trHeight w:val="1369"/>
        </w:trPr>
        <w:tc>
          <w:tcPr>
            <w:tcW w:w="534" w:type="dxa"/>
          </w:tcPr>
          <w:p w:rsidR="00F4188E" w:rsidRPr="00727B47" w:rsidRDefault="00F4188E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F4188E" w:rsidRPr="00F4188E" w:rsidRDefault="00F4188E" w:rsidP="00F4188E">
            <w:pPr>
              <w:widowControl w:val="0"/>
              <w:tabs>
                <w:tab w:val="left" w:pos="2958"/>
              </w:tabs>
              <w:spacing w:before="10"/>
              <w:ind w:right="-112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проектов муниципальных нормативно-правовых актов в части, касающейся развития пассажирского автомобильного транспорта</w:t>
            </w:r>
          </w:p>
        </w:tc>
        <w:tc>
          <w:tcPr>
            <w:tcW w:w="1418" w:type="dxa"/>
            <w:vAlign w:val="center"/>
          </w:tcPr>
          <w:p w:rsidR="00F4188E" w:rsidRDefault="00F4188E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F4188E" w:rsidRDefault="00F4188E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поступивших обращений граждан в Администрацию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муниципальное образование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t xml:space="preserve"> Старобельский муниципальный округ Луганской Народной Республики</w:t>
            </w:r>
          </w:p>
        </w:tc>
        <w:tc>
          <w:tcPr>
            <w:tcW w:w="1985" w:type="dxa"/>
            <w:vAlign w:val="center"/>
          </w:tcPr>
          <w:p w:rsidR="00F4188E" w:rsidRDefault="00F4188E" w:rsidP="00F4188E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F4188E" w:rsidTr="00AF7043">
        <w:trPr>
          <w:trHeight w:val="331"/>
        </w:trPr>
        <w:tc>
          <w:tcPr>
            <w:tcW w:w="9748" w:type="dxa"/>
            <w:gridSpan w:val="5"/>
          </w:tcPr>
          <w:p w:rsidR="00F4188E" w:rsidRPr="00CA381A" w:rsidRDefault="00CA381A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Производственно-технические мероприятия</w:t>
            </w:r>
          </w:p>
        </w:tc>
      </w:tr>
      <w:tr w:rsidR="00A878A6" w:rsidTr="00CA381A">
        <w:trPr>
          <w:trHeight w:val="1272"/>
        </w:trPr>
        <w:tc>
          <w:tcPr>
            <w:tcW w:w="534" w:type="dxa"/>
          </w:tcPr>
          <w:p w:rsidR="00A878A6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878A6" w:rsidRPr="00CA381A" w:rsidRDefault="00CA381A" w:rsidP="0087786C">
            <w:pPr>
              <w:widowControl w:val="0"/>
              <w:tabs>
                <w:tab w:val="left" w:pos="2958"/>
              </w:tabs>
              <w:spacing w:before="10"/>
              <w:ind w:right="-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 муниципального бюджетного учреждения, которое будет осуществлять регулярные перевозки пассажиров и багажа автомобильным транспортом по муниципальным маршрутам на территории </w:t>
            </w:r>
            <w:r w:rsidRPr="00CA3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Старобельский муниципальный округ </w:t>
            </w:r>
            <w:r w:rsidRPr="00CA381A"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</w:t>
            </w:r>
          </w:p>
        </w:tc>
        <w:tc>
          <w:tcPr>
            <w:tcW w:w="1418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Pr="009715B8" w:rsidRDefault="009715B8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B8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перевезенных пассажиров по муниципальным маршрутам регулярных перевозок</w:t>
            </w:r>
          </w:p>
        </w:tc>
        <w:tc>
          <w:tcPr>
            <w:tcW w:w="1985" w:type="dxa"/>
            <w:vAlign w:val="center"/>
          </w:tcPr>
          <w:p w:rsidR="00A878A6" w:rsidRDefault="00A34563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A878A6" w:rsidTr="00B378BA">
        <w:trPr>
          <w:trHeight w:val="705"/>
        </w:trPr>
        <w:tc>
          <w:tcPr>
            <w:tcW w:w="534" w:type="dxa"/>
          </w:tcPr>
          <w:p w:rsidR="00A878A6" w:rsidRDefault="007147AB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27" w:type="dxa"/>
            <w:shd w:val="clear" w:color="auto" w:fill="FFFFFF" w:themeFill="background1"/>
          </w:tcPr>
          <w:p w:rsidR="00A878A6" w:rsidRPr="00A61B01" w:rsidRDefault="002B7E5E" w:rsidP="007147AB">
            <w:pPr>
              <w:widowControl w:val="0"/>
              <w:tabs>
                <w:tab w:val="left" w:pos="2958"/>
              </w:tabs>
              <w:spacing w:before="10"/>
              <w:ind w:right="-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Содержание диспетчерской службы</w:t>
            </w:r>
          </w:p>
        </w:tc>
        <w:tc>
          <w:tcPr>
            <w:tcW w:w="1418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78A6" w:rsidRDefault="00A34563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</w:tr>
      <w:tr w:rsidR="00A878A6" w:rsidTr="00B378BA">
        <w:trPr>
          <w:trHeight w:val="583"/>
        </w:trPr>
        <w:tc>
          <w:tcPr>
            <w:tcW w:w="534" w:type="dxa"/>
          </w:tcPr>
          <w:p w:rsidR="00A878A6" w:rsidRDefault="002B7E5E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827" w:type="dxa"/>
            <w:shd w:val="clear" w:color="auto" w:fill="FFFFFF" w:themeFill="background1"/>
          </w:tcPr>
          <w:p w:rsidR="00A878A6" w:rsidRPr="0069547B" w:rsidRDefault="002B7E5E" w:rsidP="0087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медицинской службы</w:t>
            </w:r>
          </w:p>
        </w:tc>
        <w:tc>
          <w:tcPr>
            <w:tcW w:w="1418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78A6" w:rsidRDefault="00A34563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A878A6" w:rsidTr="00B378BA">
        <w:trPr>
          <w:trHeight w:val="621"/>
        </w:trPr>
        <w:tc>
          <w:tcPr>
            <w:tcW w:w="534" w:type="dxa"/>
          </w:tcPr>
          <w:p w:rsidR="00A878A6" w:rsidRDefault="002B7E5E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827" w:type="dxa"/>
            <w:shd w:val="clear" w:color="auto" w:fill="FFFFFF" w:themeFill="background1"/>
          </w:tcPr>
          <w:p w:rsidR="00A878A6" w:rsidRPr="0064591B" w:rsidRDefault="002B7E5E" w:rsidP="0087786C">
            <w:pPr>
              <w:widowControl w:val="0"/>
              <w:tabs>
                <w:tab w:val="left" w:pos="2958"/>
              </w:tabs>
              <w:spacing w:before="10"/>
              <w:ind w:right="-33" w:firstLine="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 оборотного фонда запчастей</w:t>
            </w:r>
          </w:p>
        </w:tc>
        <w:tc>
          <w:tcPr>
            <w:tcW w:w="1418" w:type="dxa"/>
            <w:vAlign w:val="center"/>
          </w:tcPr>
          <w:p w:rsidR="00A878A6" w:rsidRDefault="00A878A6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A878A6" w:rsidRDefault="00A878A6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78A6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B378BA" w:rsidTr="00B378BA">
        <w:trPr>
          <w:trHeight w:val="2164"/>
        </w:trPr>
        <w:tc>
          <w:tcPr>
            <w:tcW w:w="534" w:type="dxa"/>
          </w:tcPr>
          <w:p w:rsidR="00B378BA" w:rsidRDefault="00B378BA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FFFFFF" w:themeFill="background1"/>
          </w:tcPr>
          <w:p w:rsidR="00B378BA" w:rsidRPr="00873B55" w:rsidRDefault="00B378BA" w:rsidP="0087786C">
            <w:pPr>
              <w:widowControl w:val="0"/>
              <w:tabs>
                <w:tab w:val="left" w:pos="2958"/>
              </w:tabs>
              <w:ind w:right="-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Установка системы ГЛОНАСС на автобусы</w:t>
            </w:r>
          </w:p>
        </w:tc>
        <w:tc>
          <w:tcPr>
            <w:tcW w:w="1418" w:type="dxa"/>
            <w:vAlign w:val="center"/>
          </w:tcPr>
          <w:p w:rsidR="00B378BA" w:rsidRDefault="00B378BA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B378BA" w:rsidRPr="00B378BA" w:rsidRDefault="00B378BA" w:rsidP="000C2498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8BA">
              <w:rPr>
                <w:rFonts w:ascii="Times New Roman" w:hAnsi="Times New Roman" w:cs="Times New Roman"/>
                <w:noProof/>
                <w:sz w:val="24"/>
                <w:szCs w:val="24"/>
              </w:rPr>
              <w:t>Срывы рейсов по неуважительным причинам по муниципальным маршрутам регулярных перевозок пассажиров</w:t>
            </w:r>
          </w:p>
        </w:tc>
        <w:tc>
          <w:tcPr>
            <w:tcW w:w="1985" w:type="dxa"/>
            <w:vAlign w:val="center"/>
          </w:tcPr>
          <w:p w:rsidR="00B378BA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378BA" w:rsidTr="003B5420">
        <w:trPr>
          <w:trHeight w:val="1657"/>
        </w:trPr>
        <w:tc>
          <w:tcPr>
            <w:tcW w:w="534" w:type="dxa"/>
          </w:tcPr>
          <w:p w:rsidR="00B378BA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FFFFFF" w:themeFill="background1"/>
          </w:tcPr>
          <w:p w:rsidR="00B378BA" w:rsidRDefault="003B5420" w:rsidP="0087786C">
            <w:pPr>
              <w:widowControl w:val="0"/>
              <w:tabs>
                <w:tab w:val="left" w:pos="2958"/>
              </w:tabs>
              <w:ind w:right="-33" w:firstLine="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 утверждение 9 маршрутов муниципальных пассажирских перевозок</w:t>
            </w:r>
          </w:p>
        </w:tc>
        <w:tc>
          <w:tcPr>
            <w:tcW w:w="1418" w:type="dxa"/>
            <w:vAlign w:val="center"/>
          </w:tcPr>
          <w:p w:rsidR="00B378BA" w:rsidRDefault="003B5420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378BA" w:rsidRPr="003B5420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420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утвержденных муниципальных маршрутов регулярных перевозок</w:t>
            </w:r>
          </w:p>
        </w:tc>
        <w:tc>
          <w:tcPr>
            <w:tcW w:w="1985" w:type="dxa"/>
            <w:vAlign w:val="center"/>
          </w:tcPr>
          <w:p w:rsidR="00B378BA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3B5420" w:rsidTr="003B5420">
        <w:trPr>
          <w:trHeight w:val="845"/>
        </w:trPr>
        <w:tc>
          <w:tcPr>
            <w:tcW w:w="534" w:type="dxa"/>
          </w:tcPr>
          <w:p w:rsidR="003B5420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FFFFFF" w:themeFill="background1"/>
          </w:tcPr>
          <w:p w:rsidR="003B5420" w:rsidRDefault="003B5420" w:rsidP="0087786C">
            <w:pPr>
              <w:widowControl w:val="0"/>
              <w:tabs>
                <w:tab w:val="left" w:pos="2958"/>
              </w:tabs>
              <w:ind w:right="-33" w:firstLine="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разрешительных документов на осуществление деятельности по пассажирским перевозкам</w:t>
            </w:r>
          </w:p>
        </w:tc>
        <w:tc>
          <w:tcPr>
            <w:tcW w:w="1418" w:type="dxa"/>
            <w:vAlign w:val="center"/>
          </w:tcPr>
          <w:p w:rsidR="003B5420" w:rsidRDefault="009715B8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3B5420" w:rsidRPr="003B5420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420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перевезенных пассажиров по муниципальным маршрутам регулярных перевозок</w:t>
            </w:r>
          </w:p>
        </w:tc>
        <w:tc>
          <w:tcPr>
            <w:tcW w:w="1985" w:type="dxa"/>
            <w:vAlign w:val="center"/>
          </w:tcPr>
          <w:p w:rsidR="003B5420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</w:tr>
      <w:tr w:rsidR="003B5420" w:rsidTr="003B5420">
        <w:trPr>
          <w:trHeight w:val="845"/>
        </w:trPr>
        <w:tc>
          <w:tcPr>
            <w:tcW w:w="534" w:type="dxa"/>
          </w:tcPr>
          <w:p w:rsidR="003B5420" w:rsidRDefault="003B5420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FFFFFF" w:themeFill="background1"/>
          </w:tcPr>
          <w:p w:rsidR="003B5420" w:rsidRDefault="009715B8" w:rsidP="0087786C">
            <w:pPr>
              <w:widowControl w:val="0"/>
              <w:tabs>
                <w:tab w:val="left" w:pos="2958"/>
              </w:tabs>
              <w:ind w:right="-33" w:firstLine="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Обустройство маршрутных установок 128 шт.</w:t>
            </w:r>
          </w:p>
        </w:tc>
        <w:tc>
          <w:tcPr>
            <w:tcW w:w="1418" w:type="dxa"/>
            <w:vAlign w:val="center"/>
          </w:tcPr>
          <w:p w:rsidR="003B5420" w:rsidRDefault="009715B8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3B5420" w:rsidRPr="009715B8" w:rsidRDefault="009715B8" w:rsidP="0087786C">
            <w:pPr>
              <w:widowControl w:val="0"/>
              <w:spacing w:line="239" w:lineRule="auto"/>
              <w:ind w:right="-6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15B8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поступивших обращений граждан в Администрацию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C2498" w:rsidRPr="0041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0C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муниципальное образование</w:t>
            </w:r>
            <w:r w:rsidR="000C2498">
              <w:rPr>
                <w:rFonts w:ascii="Times New Roman" w:hAnsi="Times New Roman" w:cs="Times New Roman"/>
                <w:sz w:val="24"/>
                <w:szCs w:val="24"/>
              </w:rPr>
              <w:t xml:space="preserve"> Старобельский муниципальный округ Луганской Народной Республики</w:t>
            </w:r>
          </w:p>
        </w:tc>
        <w:tc>
          <w:tcPr>
            <w:tcW w:w="1985" w:type="dxa"/>
            <w:vAlign w:val="center"/>
          </w:tcPr>
          <w:p w:rsidR="003B5420" w:rsidRDefault="00EF61DE" w:rsidP="00D767F6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</w:tr>
    </w:tbl>
    <w:p w:rsidR="000D299C" w:rsidRDefault="000D299C">
      <w:pPr>
        <w:sectPr w:rsidR="000D299C" w:rsidSect="004E69A6">
          <w:pgSz w:w="11906" w:h="16838"/>
          <w:pgMar w:top="1134" w:right="567" w:bottom="1134" w:left="1134" w:header="709" w:footer="0" w:gutter="0"/>
          <w:cols w:space="708"/>
          <w:titlePg/>
          <w:docGrid w:linePitch="299"/>
        </w:sectPr>
      </w:pPr>
    </w:p>
    <w:bookmarkEnd w:id="8"/>
    <w:p w:rsidR="007C0BF3" w:rsidRDefault="007C0BF3" w:rsidP="00053DF8">
      <w:pPr>
        <w:widowControl w:val="0"/>
        <w:spacing w:line="240" w:lineRule="auto"/>
        <w:ind w:right="232"/>
      </w:pPr>
    </w:p>
    <w:sectPr w:rsidR="007C0BF3" w:rsidSect="00BE0F42">
      <w:type w:val="continuous"/>
      <w:pgSz w:w="11906" w:h="16838"/>
      <w:pgMar w:top="1134" w:right="703" w:bottom="907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02" w:rsidRDefault="002F5E02" w:rsidP="006E5A78">
      <w:pPr>
        <w:spacing w:line="240" w:lineRule="auto"/>
      </w:pPr>
      <w:r>
        <w:separator/>
      </w:r>
    </w:p>
  </w:endnote>
  <w:endnote w:type="continuationSeparator" w:id="0">
    <w:p w:rsidR="002F5E02" w:rsidRDefault="002F5E02" w:rsidP="006E5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02" w:rsidRDefault="002F5E02" w:rsidP="006E5A78">
      <w:pPr>
        <w:spacing w:line="240" w:lineRule="auto"/>
      </w:pPr>
      <w:r>
        <w:separator/>
      </w:r>
    </w:p>
  </w:footnote>
  <w:footnote w:type="continuationSeparator" w:id="0">
    <w:p w:rsidR="002F5E02" w:rsidRDefault="002F5E02" w:rsidP="006E5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92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67F6" w:rsidRPr="004E69A6" w:rsidRDefault="00DC56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69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67F6" w:rsidRPr="004E69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69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45E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69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95" w:rsidRPr="001C3895" w:rsidRDefault="001C3895" w:rsidP="001C3895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A17"/>
    <w:multiLevelType w:val="hybridMultilevel"/>
    <w:tmpl w:val="430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1394"/>
    <w:multiLevelType w:val="hybridMultilevel"/>
    <w:tmpl w:val="8F0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01BC"/>
    <w:multiLevelType w:val="hybridMultilevel"/>
    <w:tmpl w:val="A816D74E"/>
    <w:lvl w:ilvl="0" w:tplc="605AD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66398A"/>
    <w:multiLevelType w:val="hybridMultilevel"/>
    <w:tmpl w:val="974840C0"/>
    <w:lvl w:ilvl="0" w:tplc="763EBF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F636F"/>
    <w:multiLevelType w:val="hybridMultilevel"/>
    <w:tmpl w:val="3F46EB10"/>
    <w:lvl w:ilvl="0" w:tplc="E258E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134C"/>
    <w:multiLevelType w:val="multilevel"/>
    <w:tmpl w:val="8028197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993"/>
        </w:tabs>
        <w:ind w:left="142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6" w15:restartNumberingAfterBreak="0">
    <w:nsid w:val="52EF62E1"/>
    <w:multiLevelType w:val="hybridMultilevel"/>
    <w:tmpl w:val="9EBC2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3504C"/>
    <w:multiLevelType w:val="hybridMultilevel"/>
    <w:tmpl w:val="97A86F12"/>
    <w:lvl w:ilvl="0" w:tplc="BE80CEB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FD0"/>
    <w:rsid w:val="00006794"/>
    <w:rsid w:val="00012853"/>
    <w:rsid w:val="00023BD0"/>
    <w:rsid w:val="00030CCA"/>
    <w:rsid w:val="00046A2E"/>
    <w:rsid w:val="00053DF8"/>
    <w:rsid w:val="000549E7"/>
    <w:rsid w:val="000552E9"/>
    <w:rsid w:val="00056BE3"/>
    <w:rsid w:val="000726F9"/>
    <w:rsid w:val="0008538A"/>
    <w:rsid w:val="00087B86"/>
    <w:rsid w:val="00097D8B"/>
    <w:rsid w:val="000C2498"/>
    <w:rsid w:val="000D072C"/>
    <w:rsid w:val="000D299C"/>
    <w:rsid w:val="000D58B5"/>
    <w:rsid w:val="000E2F30"/>
    <w:rsid w:val="000E3F5B"/>
    <w:rsid w:val="000F3BD2"/>
    <w:rsid w:val="00107788"/>
    <w:rsid w:val="00121CD4"/>
    <w:rsid w:val="00130E5D"/>
    <w:rsid w:val="00153B4C"/>
    <w:rsid w:val="001569D2"/>
    <w:rsid w:val="00157B57"/>
    <w:rsid w:val="00164883"/>
    <w:rsid w:val="00167E94"/>
    <w:rsid w:val="00184730"/>
    <w:rsid w:val="00192D48"/>
    <w:rsid w:val="001975C5"/>
    <w:rsid w:val="001B5997"/>
    <w:rsid w:val="001C385C"/>
    <w:rsid w:val="001C3895"/>
    <w:rsid w:val="001C6016"/>
    <w:rsid w:val="001C7DF1"/>
    <w:rsid w:val="001D0522"/>
    <w:rsid w:val="001E2F9E"/>
    <w:rsid w:val="001F4583"/>
    <w:rsid w:val="001F7257"/>
    <w:rsid w:val="00203A3B"/>
    <w:rsid w:val="0021287E"/>
    <w:rsid w:val="002204D6"/>
    <w:rsid w:val="0023301F"/>
    <w:rsid w:val="002556A6"/>
    <w:rsid w:val="0026016C"/>
    <w:rsid w:val="00276A25"/>
    <w:rsid w:val="00281A26"/>
    <w:rsid w:val="00291FD9"/>
    <w:rsid w:val="00295BDA"/>
    <w:rsid w:val="002A2D25"/>
    <w:rsid w:val="002A3704"/>
    <w:rsid w:val="002B09C6"/>
    <w:rsid w:val="002B38BA"/>
    <w:rsid w:val="002B7E5E"/>
    <w:rsid w:val="002C316C"/>
    <w:rsid w:val="002D1FFB"/>
    <w:rsid w:val="002D502A"/>
    <w:rsid w:val="002F06E1"/>
    <w:rsid w:val="002F4346"/>
    <w:rsid w:val="002F5E02"/>
    <w:rsid w:val="002F7D03"/>
    <w:rsid w:val="00301EDE"/>
    <w:rsid w:val="0031287A"/>
    <w:rsid w:val="00322064"/>
    <w:rsid w:val="003316BE"/>
    <w:rsid w:val="00337512"/>
    <w:rsid w:val="00340EAF"/>
    <w:rsid w:val="00353A6C"/>
    <w:rsid w:val="003740F0"/>
    <w:rsid w:val="00375E42"/>
    <w:rsid w:val="003765AB"/>
    <w:rsid w:val="00377CC8"/>
    <w:rsid w:val="00384456"/>
    <w:rsid w:val="003851B8"/>
    <w:rsid w:val="00386A6E"/>
    <w:rsid w:val="00392FD8"/>
    <w:rsid w:val="00395F87"/>
    <w:rsid w:val="003A74B3"/>
    <w:rsid w:val="003B5420"/>
    <w:rsid w:val="003C1685"/>
    <w:rsid w:val="003F2F43"/>
    <w:rsid w:val="00404562"/>
    <w:rsid w:val="0041159F"/>
    <w:rsid w:val="00434899"/>
    <w:rsid w:val="00460127"/>
    <w:rsid w:val="00467394"/>
    <w:rsid w:val="004714FF"/>
    <w:rsid w:val="00480C31"/>
    <w:rsid w:val="00494E75"/>
    <w:rsid w:val="0049522D"/>
    <w:rsid w:val="004A184F"/>
    <w:rsid w:val="004A4D52"/>
    <w:rsid w:val="004A6558"/>
    <w:rsid w:val="004A69AB"/>
    <w:rsid w:val="004A6D4A"/>
    <w:rsid w:val="004B0CDE"/>
    <w:rsid w:val="004B1DAF"/>
    <w:rsid w:val="004B2AF6"/>
    <w:rsid w:val="004B35C2"/>
    <w:rsid w:val="004B4B9A"/>
    <w:rsid w:val="004C33F7"/>
    <w:rsid w:val="004C7AFF"/>
    <w:rsid w:val="004D3DF1"/>
    <w:rsid w:val="004D58BF"/>
    <w:rsid w:val="004E121F"/>
    <w:rsid w:val="004E69A6"/>
    <w:rsid w:val="004F4566"/>
    <w:rsid w:val="00502296"/>
    <w:rsid w:val="005068C4"/>
    <w:rsid w:val="00520C6D"/>
    <w:rsid w:val="00531191"/>
    <w:rsid w:val="00541B4A"/>
    <w:rsid w:val="005426CA"/>
    <w:rsid w:val="005503A9"/>
    <w:rsid w:val="005538D2"/>
    <w:rsid w:val="00571862"/>
    <w:rsid w:val="00586B37"/>
    <w:rsid w:val="005B7562"/>
    <w:rsid w:val="005C2FAA"/>
    <w:rsid w:val="005E0A18"/>
    <w:rsid w:val="005E2CD2"/>
    <w:rsid w:val="005F1A1A"/>
    <w:rsid w:val="005F6B63"/>
    <w:rsid w:val="00602EF5"/>
    <w:rsid w:val="00603CA0"/>
    <w:rsid w:val="00607A44"/>
    <w:rsid w:val="006130BD"/>
    <w:rsid w:val="00625B74"/>
    <w:rsid w:val="006269C2"/>
    <w:rsid w:val="00630FF9"/>
    <w:rsid w:val="006445E1"/>
    <w:rsid w:val="0064591B"/>
    <w:rsid w:val="00647E93"/>
    <w:rsid w:val="0065106C"/>
    <w:rsid w:val="006558F2"/>
    <w:rsid w:val="0065763C"/>
    <w:rsid w:val="0065788A"/>
    <w:rsid w:val="00666C12"/>
    <w:rsid w:val="0067260D"/>
    <w:rsid w:val="00682CC9"/>
    <w:rsid w:val="006832E5"/>
    <w:rsid w:val="006840C6"/>
    <w:rsid w:val="006876CB"/>
    <w:rsid w:val="0069547B"/>
    <w:rsid w:val="006B33D3"/>
    <w:rsid w:val="006B4E9B"/>
    <w:rsid w:val="006C66D5"/>
    <w:rsid w:val="006C6F9F"/>
    <w:rsid w:val="006C7BC4"/>
    <w:rsid w:val="006E5A78"/>
    <w:rsid w:val="006E7A04"/>
    <w:rsid w:val="006F041A"/>
    <w:rsid w:val="006F22E9"/>
    <w:rsid w:val="006F47B2"/>
    <w:rsid w:val="006F6D16"/>
    <w:rsid w:val="007147AB"/>
    <w:rsid w:val="00717EA2"/>
    <w:rsid w:val="0072106E"/>
    <w:rsid w:val="00727B47"/>
    <w:rsid w:val="007310B9"/>
    <w:rsid w:val="00736AEB"/>
    <w:rsid w:val="00736B7D"/>
    <w:rsid w:val="00737FD2"/>
    <w:rsid w:val="0074270E"/>
    <w:rsid w:val="00744CF4"/>
    <w:rsid w:val="0074518C"/>
    <w:rsid w:val="0074679B"/>
    <w:rsid w:val="007545E1"/>
    <w:rsid w:val="0076267D"/>
    <w:rsid w:val="007643AF"/>
    <w:rsid w:val="00775D54"/>
    <w:rsid w:val="00776593"/>
    <w:rsid w:val="0079517F"/>
    <w:rsid w:val="007972FE"/>
    <w:rsid w:val="007A0A74"/>
    <w:rsid w:val="007B3EF8"/>
    <w:rsid w:val="007C0BF3"/>
    <w:rsid w:val="007C28D9"/>
    <w:rsid w:val="007C4D13"/>
    <w:rsid w:val="007C5913"/>
    <w:rsid w:val="007E733A"/>
    <w:rsid w:val="007F495D"/>
    <w:rsid w:val="007F7570"/>
    <w:rsid w:val="00814B4C"/>
    <w:rsid w:val="00824B24"/>
    <w:rsid w:val="00841698"/>
    <w:rsid w:val="008574E8"/>
    <w:rsid w:val="00857B47"/>
    <w:rsid w:val="00873B55"/>
    <w:rsid w:val="0087786C"/>
    <w:rsid w:val="0088572A"/>
    <w:rsid w:val="00887FF9"/>
    <w:rsid w:val="00896E4A"/>
    <w:rsid w:val="008A12FB"/>
    <w:rsid w:val="008B0DFF"/>
    <w:rsid w:val="008B4E2E"/>
    <w:rsid w:val="008D1A42"/>
    <w:rsid w:val="008F59B8"/>
    <w:rsid w:val="008F606C"/>
    <w:rsid w:val="00904C09"/>
    <w:rsid w:val="009121CA"/>
    <w:rsid w:val="00912F1C"/>
    <w:rsid w:val="00916140"/>
    <w:rsid w:val="00916D25"/>
    <w:rsid w:val="00960961"/>
    <w:rsid w:val="00961D6C"/>
    <w:rsid w:val="00966DC0"/>
    <w:rsid w:val="009715B8"/>
    <w:rsid w:val="00971964"/>
    <w:rsid w:val="009810D9"/>
    <w:rsid w:val="00981E71"/>
    <w:rsid w:val="0098234C"/>
    <w:rsid w:val="009900AA"/>
    <w:rsid w:val="00992F77"/>
    <w:rsid w:val="009C7FFD"/>
    <w:rsid w:val="009E12A9"/>
    <w:rsid w:val="009E4313"/>
    <w:rsid w:val="009F012E"/>
    <w:rsid w:val="00A01D27"/>
    <w:rsid w:val="00A04289"/>
    <w:rsid w:val="00A17DB3"/>
    <w:rsid w:val="00A21EA5"/>
    <w:rsid w:val="00A32DD3"/>
    <w:rsid w:val="00A34563"/>
    <w:rsid w:val="00A43173"/>
    <w:rsid w:val="00A433FC"/>
    <w:rsid w:val="00A459C5"/>
    <w:rsid w:val="00A568F8"/>
    <w:rsid w:val="00A61B01"/>
    <w:rsid w:val="00A67948"/>
    <w:rsid w:val="00A7173F"/>
    <w:rsid w:val="00A80383"/>
    <w:rsid w:val="00A80400"/>
    <w:rsid w:val="00A84B73"/>
    <w:rsid w:val="00A878A6"/>
    <w:rsid w:val="00A94BC2"/>
    <w:rsid w:val="00AB5726"/>
    <w:rsid w:val="00AC13B6"/>
    <w:rsid w:val="00AD2DF8"/>
    <w:rsid w:val="00AD3F0E"/>
    <w:rsid w:val="00AF23E7"/>
    <w:rsid w:val="00AF596C"/>
    <w:rsid w:val="00B015BA"/>
    <w:rsid w:val="00B030AC"/>
    <w:rsid w:val="00B06535"/>
    <w:rsid w:val="00B158BD"/>
    <w:rsid w:val="00B166BF"/>
    <w:rsid w:val="00B313C2"/>
    <w:rsid w:val="00B32C79"/>
    <w:rsid w:val="00B378BA"/>
    <w:rsid w:val="00B42767"/>
    <w:rsid w:val="00B44DF0"/>
    <w:rsid w:val="00B46065"/>
    <w:rsid w:val="00B46A63"/>
    <w:rsid w:val="00B67CC1"/>
    <w:rsid w:val="00B73960"/>
    <w:rsid w:val="00B74B23"/>
    <w:rsid w:val="00B820F3"/>
    <w:rsid w:val="00B841CE"/>
    <w:rsid w:val="00BB4530"/>
    <w:rsid w:val="00BB48D2"/>
    <w:rsid w:val="00BB4F4E"/>
    <w:rsid w:val="00BB7BD7"/>
    <w:rsid w:val="00BC3FEF"/>
    <w:rsid w:val="00BD402F"/>
    <w:rsid w:val="00BD509B"/>
    <w:rsid w:val="00BE0F42"/>
    <w:rsid w:val="00BE27CC"/>
    <w:rsid w:val="00BE3248"/>
    <w:rsid w:val="00BE3425"/>
    <w:rsid w:val="00BE4A30"/>
    <w:rsid w:val="00BE6B68"/>
    <w:rsid w:val="00BE756F"/>
    <w:rsid w:val="00BF1A8C"/>
    <w:rsid w:val="00BF2425"/>
    <w:rsid w:val="00BF4B9B"/>
    <w:rsid w:val="00C04412"/>
    <w:rsid w:val="00C1142D"/>
    <w:rsid w:val="00C16492"/>
    <w:rsid w:val="00C16CC3"/>
    <w:rsid w:val="00C225CB"/>
    <w:rsid w:val="00C22B5D"/>
    <w:rsid w:val="00C43A86"/>
    <w:rsid w:val="00C54E3D"/>
    <w:rsid w:val="00C62389"/>
    <w:rsid w:val="00C729F0"/>
    <w:rsid w:val="00C87327"/>
    <w:rsid w:val="00C875CC"/>
    <w:rsid w:val="00C91D41"/>
    <w:rsid w:val="00C94C56"/>
    <w:rsid w:val="00C96D46"/>
    <w:rsid w:val="00CA381A"/>
    <w:rsid w:val="00CC38D1"/>
    <w:rsid w:val="00CD0114"/>
    <w:rsid w:val="00CD6995"/>
    <w:rsid w:val="00CF7C11"/>
    <w:rsid w:val="00D2282E"/>
    <w:rsid w:val="00D23001"/>
    <w:rsid w:val="00D3065B"/>
    <w:rsid w:val="00D33F05"/>
    <w:rsid w:val="00D367E5"/>
    <w:rsid w:val="00D4592F"/>
    <w:rsid w:val="00D46D4F"/>
    <w:rsid w:val="00D64366"/>
    <w:rsid w:val="00D73FF0"/>
    <w:rsid w:val="00D767F6"/>
    <w:rsid w:val="00D80169"/>
    <w:rsid w:val="00D87899"/>
    <w:rsid w:val="00D90FD0"/>
    <w:rsid w:val="00DA2775"/>
    <w:rsid w:val="00DA76E8"/>
    <w:rsid w:val="00DC3869"/>
    <w:rsid w:val="00DC5628"/>
    <w:rsid w:val="00DC73E1"/>
    <w:rsid w:val="00DC7CAB"/>
    <w:rsid w:val="00DD09E9"/>
    <w:rsid w:val="00DE22DF"/>
    <w:rsid w:val="00DE435A"/>
    <w:rsid w:val="00DF21E6"/>
    <w:rsid w:val="00DF2767"/>
    <w:rsid w:val="00DF3DDF"/>
    <w:rsid w:val="00E018EB"/>
    <w:rsid w:val="00E11AED"/>
    <w:rsid w:val="00E170E3"/>
    <w:rsid w:val="00E321F1"/>
    <w:rsid w:val="00E33F30"/>
    <w:rsid w:val="00E43BB4"/>
    <w:rsid w:val="00E47EC3"/>
    <w:rsid w:val="00E579F0"/>
    <w:rsid w:val="00E6568C"/>
    <w:rsid w:val="00E705BB"/>
    <w:rsid w:val="00E7402B"/>
    <w:rsid w:val="00E812AA"/>
    <w:rsid w:val="00E84FE9"/>
    <w:rsid w:val="00E957F6"/>
    <w:rsid w:val="00E976C3"/>
    <w:rsid w:val="00EA6454"/>
    <w:rsid w:val="00EB342E"/>
    <w:rsid w:val="00EC54FD"/>
    <w:rsid w:val="00ED14C5"/>
    <w:rsid w:val="00ED7D3B"/>
    <w:rsid w:val="00EE0DF6"/>
    <w:rsid w:val="00EE24C7"/>
    <w:rsid w:val="00EF61DE"/>
    <w:rsid w:val="00F100C3"/>
    <w:rsid w:val="00F21A43"/>
    <w:rsid w:val="00F23FA3"/>
    <w:rsid w:val="00F2761C"/>
    <w:rsid w:val="00F4188E"/>
    <w:rsid w:val="00F47D73"/>
    <w:rsid w:val="00F662B3"/>
    <w:rsid w:val="00F72EF7"/>
    <w:rsid w:val="00F7430D"/>
    <w:rsid w:val="00F81E3A"/>
    <w:rsid w:val="00F9017B"/>
    <w:rsid w:val="00F9316B"/>
    <w:rsid w:val="00F94DB6"/>
    <w:rsid w:val="00FC04FC"/>
    <w:rsid w:val="00FC6664"/>
    <w:rsid w:val="00FD5F08"/>
    <w:rsid w:val="00FD79B0"/>
    <w:rsid w:val="00FE77C9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CBDEA65"/>
  <w15:docId w15:val="{A503965D-D48E-4113-8ADF-E9ADFB1D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B4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072C"/>
    <w:pPr>
      <w:ind w:left="720"/>
      <w:contextualSpacing/>
    </w:pPr>
  </w:style>
  <w:style w:type="table" w:styleId="a5">
    <w:name w:val="Table Grid"/>
    <w:basedOn w:val="a2"/>
    <w:uiPriority w:val="39"/>
    <w:rsid w:val="007C28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AB5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B572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E5A7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E5A78"/>
  </w:style>
  <w:style w:type="paragraph" w:styleId="aa">
    <w:name w:val="footer"/>
    <w:basedOn w:val="a0"/>
    <w:link w:val="ab"/>
    <w:uiPriority w:val="99"/>
    <w:unhideWhenUsed/>
    <w:rsid w:val="006E5A7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E5A78"/>
  </w:style>
  <w:style w:type="character" w:customStyle="1" w:styleId="ac">
    <w:name w:val="Основной текст_"/>
    <w:basedOn w:val="a1"/>
    <w:link w:val="12"/>
    <w:locked/>
    <w:rsid w:val="00A042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c"/>
    <w:rsid w:val="00A0428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Стиль 1."/>
    <w:basedOn w:val="a0"/>
    <w:rsid w:val="00006794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rsid w:val="00006794"/>
    <w:pPr>
      <w:numPr>
        <w:ilvl w:val="1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rsid w:val="00006794"/>
    <w:pPr>
      <w:numPr>
        <w:ilvl w:val="2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rsid w:val="00006794"/>
    <w:pPr>
      <w:numPr>
        <w:ilvl w:val="3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rsid w:val="00006794"/>
    <w:pPr>
      <w:numPr>
        <w:ilvl w:val="4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rsid w:val="00006794"/>
    <w:pPr>
      <w:numPr>
        <w:ilvl w:val="5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3AA2A9E7B6E1470910EBF57511A1EB890D1AD6412C6EDF172A471C65AEA39A87802470DFFB1E743F8DBC0c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C32F-F09B-4614-A018-516F80B4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Gamer PC</cp:lastModifiedBy>
  <cp:revision>6</cp:revision>
  <cp:lastPrinted>2024-10-25T06:30:00Z</cp:lastPrinted>
  <dcterms:created xsi:type="dcterms:W3CDTF">2024-10-06T13:21:00Z</dcterms:created>
  <dcterms:modified xsi:type="dcterms:W3CDTF">2024-11-29T06:09:00Z</dcterms:modified>
</cp:coreProperties>
</file>